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22972" w:rsidP="00022972" w:rsidRDefault="00022972" w14:paraId="7016317F" w14:textId="77777777">
      <w:pPr>
        <w:sectPr w:rsidR="00022972">
          <w:headerReference w:type="even" r:id="rId10"/>
          <w:headerReference w:type="default" r:id="rId11"/>
          <w:headerReference w:type="first" r:id="rId12"/>
          <w:footerReference w:type="first" r:id="rId13"/>
          <w:pgSz w:w="12240" w:h="15840" w:orient="portrait"/>
          <w:pgMar w:top="1440" w:right="1440" w:bottom="1440" w:left="1440" w:header="720" w:footer="720" w:gutter="0"/>
          <w:cols w:space="720"/>
          <w:titlePg/>
        </w:sectPr>
      </w:pPr>
    </w:p>
    <w:p w:rsidR="00022972" w:rsidP="00022972" w:rsidRDefault="00022972" w14:paraId="1E75C72E" w14:textId="77777777">
      <w:pPr>
        <w:rPr>
          <w:rFonts w:ascii="Times New Roman" w:hAnsi="Times New Roman" w:eastAsia="Times New Roman"/>
          <w:sz w:val="24"/>
        </w:rPr>
      </w:pPr>
    </w:p>
    <w:p w:rsidR="00022972" w:rsidP="00022972" w:rsidRDefault="00022972" w14:paraId="2766F4DF" w14:textId="77777777">
      <w:pPr>
        <w:rPr>
          <w:rFonts w:ascii="Times New Roman" w:hAnsi="Times New Roman" w:eastAsia="Times New Roman"/>
          <w:sz w:val="24"/>
        </w:rPr>
      </w:pPr>
    </w:p>
    <w:p w:rsidR="00022972" w:rsidP="00022972" w:rsidRDefault="00022972" w14:paraId="33CCDB97" w14:textId="300F0806">
      <w:pPr>
        <w:rPr>
          <w:rFonts w:ascii="Times New Roman" w:hAnsi="Times New Roman" w:eastAsia="Times New Roman"/>
          <w:sz w:val="24"/>
        </w:rPr>
      </w:pPr>
      <w:r w:rsidRPr="7F4EF560">
        <w:rPr>
          <w:rFonts w:ascii="Times New Roman" w:hAnsi="Times New Roman" w:eastAsia="Times New Roman"/>
          <w:sz w:val="24"/>
        </w:rPr>
        <w:t>To:</w:t>
      </w:r>
      <w:r>
        <w:tab/>
      </w:r>
      <w:r>
        <w:rPr>
          <w:rFonts w:ascii="Times New Roman" w:hAnsi="Times New Roman" w:eastAsia="Times New Roman"/>
          <w:sz w:val="24"/>
        </w:rPr>
        <w:t>Armin E</w:t>
      </w:r>
      <w:r w:rsidR="00434BD7">
        <w:rPr>
          <w:rFonts w:ascii="Times New Roman" w:hAnsi="Times New Roman" w:eastAsia="Times New Roman"/>
          <w:sz w:val="24"/>
        </w:rPr>
        <w:t>il</w:t>
      </w:r>
      <w:r>
        <w:rPr>
          <w:rFonts w:ascii="Times New Roman" w:hAnsi="Times New Roman" w:eastAsia="Times New Roman"/>
          <w:sz w:val="24"/>
        </w:rPr>
        <w:t>aghi</w:t>
      </w:r>
    </w:p>
    <w:p w:rsidR="00022972" w:rsidP="00022972" w:rsidRDefault="00022972" w14:paraId="5510FBC2" w14:textId="77777777">
      <w:pPr>
        <w:rPr>
          <w:rFonts w:ascii="Times New Roman" w:hAnsi="Times New Roman" w:eastAsia="Times New Roman"/>
          <w:sz w:val="24"/>
        </w:rPr>
      </w:pPr>
    </w:p>
    <w:p w:rsidRPr="00BF5579" w:rsidR="00022972" w:rsidP="00022972" w:rsidRDefault="00022972" w14:paraId="07971B65" w14:textId="77777777">
      <w:pPr>
        <w:rPr>
          <w:rFonts w:ascii="Times New Roman" w:hAnsi="Times New Roman" w:eastAsia="Times New Roman"/>
          <w:sz w:val="24"/>
        </w:rPr>
      </w:pPr>
      <w:r w:rsidRPr="6580EEBB">
        <w:rPr>
          <w:rFonts w:ascii="Times New Roman" w:hAnsi="Times New Roman" w:eastAsia="Times New Roman"/>
          <w:sz w:val="24"/>
        </w:rPr>
        <w:t>From:</w:t>
      </w:r>
      <w:r>
        <w:tab/>
      </w:r>
      <w:bookmarkStart w:name="_Int_CnGLiLOM" w:id="0"/>
      <w:r>
        <w:rPr>
          <w:rFonts w:ascii="Times New Roman" w:hAnsi="Times New Roman" w:eastAsia="Times New Roman"/>
          <w:sz w:val="24"/>
        </w:rPr>
        <w:t>Hi-Jacks</w:t>
      </w:r>
      <w:bookmarkEnd w:id="0"/>
    </w:p>
    <w:p w:rsidR="00022972" w:rsidP="00022972" w:rsidRDefault="00022972" w14:paraId="4B02A3F8" w14:textId="77777777">
      <w:pPr>
        <w:rPr>
          <w:rFonts w:ascii="Times New Roman" w:hAnsi="Times New Roman" w:eastAsia="Times New Roman"/>
          <w:sz w:val="24"/>
        </w:rPr>
      </w:pPr>
    </w:p>
    <w:p w:rsidR="00022972" w:rsidP="00022972" w:rsidRDefault="00022972" w14:paraId="3F59365D" w14:textId="1B8F0522">
      <w:pPr>
        <w:rPr>
          <w:rFonts w:ascii="Times New Roman" w:hAnsi="Times New Roman" w:eastAsia="Times New Roman"/>
          <w:sz w:val="24"/>
        </w:rPr>
      </w:pPr>
      <w:r w:rsidRPr="72316221">
        <w:rPr>
          <w:rFonts w:ascii="Times New Roman" w:hAnsi="Times New Roman" w:eastAsia="Times New Roman"/>
          <w:sz w:val="24"/>
        </w:rPr>
        <w:t>Date:</w:t>
      </w:r>
      <w:r>
        <w:tab/>
      </w:r>
      <w:r w:rsidR="005A0081">
        <w:rPr>
          <w:rFonts w:ascii="Times New Roman" w:hAnsi="Times New Roman" w:eastAsia="Times New Roman"/>
          <w:sz w:val="24"/>
        </w:rPr>
        <w:t>1/29/2023</w:t>
      </w:r>
    </w:p>
    <w:p w:rsidR="00022972" w:rsidP="00022972" w:rsidRDefault="00022972" w14:paraId="5C875C62" w14:textId="77777777">
      <w:pPr>
        <w:rPr>
          <w:rFonts w:ascii="Times New Roman" w:hAnsi="Times New Roman" w:eastAsia="Times New Roman"/>
          <w:sz w:val="24"/>
        </w:rPr>
      </w:pPr>
    </w:p>
    <w:p w:rsidR="00022972" w:rsidP="00022972" w:rsidRDefault="00022972" w14:paraId="4FF00A32" w14:textId="152EE8D3">
      <w:pPr>
        <w:rPr>
          <w:rFonts w:ascii="Times New Roman" w:hAnsi="Times New Roman" w:eastAsia="Times New Roman"/>
          <w:sz w:val="24"/>
        </w:rPr>
      </w:pPr>
      <w:r w:rsidRPr="6580EEBB">
        <w:rPr>
          <w:rFonts w:ascii="Times New Roman" w:hAnsi="Times New Roman" w:eastAsia="Times New Roman"/>
          <w:sz w:val="24"/>
        </w:rPr>
        <w:t>Re:</w:t>
      </w:r>
      <w:r>
        <w:tab/>
      </w:r>
      <w:r w:rsidR="00C7405B">
        <w:rPr>
          <w:rFonts w:ascii="Times New Roman" w:hAnsi="Times New Roman" w:eastAsia="Times New Roman"/>
          <w:sz w:val="24"/>
        </w:rPr>
        <w:t>Engineering Model Summary</w:t>
      </w:r>
      <w:r w:rsidRPr="6580EEBB">
        <w:rPr>
          <w:rFonts w:ascii="Times New Roman" w:hAnsi="Times New Roman" w:eastAsia="Times New Roman"/>
          <w:sz w:val="24"/>
        </w:rPr>
        <w:t xml:space="preserve"> </w:t>
      </w:r>
    </w:p>
    <w:p w:rsidR="00022972" w:rsidP="00022972" w:rsidRDefault="00022972" w14:paraId="46C3FDE6" w14:textId="77777777">
      <w:pPr>
        <w:rPr>
          <w:color w:val="000000" w:themeColor="text1"/>
        </w:rPr>
      </w:pPr>
    </w:p>
    <w:p w:rsidR="00DC3A91" w:rsidRDefault="00DC3A91" w14:paraId="2C078E63" w14:textId="77777777"/>
    <w:p w:rsidRPr="00325464" w:rsidR="00035274" w:rsidRDefault="00BE0075" w14:paraId="18A3C50F" w14:textId="30E112A8">
      <w:pPr>
        <w:rPr>
          <w:rFonts w:ascii="Times New Roman" w:hAnsi="Times New Roman"/>
          <w:b/>
          <w:sz w:val="24"/>
          <w:szCs w:val="28"/>
        </w:rPr>
      </w:pPr>
      <w:r w:rsidRPr="00325464">
        <w:rPr>
          <w:rFonts w:ascii="Times New Roman" w:hAnsi="Times New Roman"/>
          <w:b/>
          <w:sz w:val="24"/>
          <w:szCs w:val="28"/>
        </w:rPr>
        <w:t>Top Level Design Summary</w:t>
      </w:r>
    </w:p>
    <w:p w:rsidRPr="00EA297F" w:rsidR="00904AB3" w:rsidRDefault="00F10E0D" w14:paraId="6C7C3F1C" w14:textId="444B8C28">
      <w:pPr>
        <w:rPr>
          <w:rFonts w:ascii="Times New Roman" w:hAnsi="Times New Roman"/>
          <w:sz w:val="24"/>
        </w:rPr>
      </w:pPr>
      <w:r w:rsidRPr="00EA297F">
        <w:rPr>
          <w:rFonts w:ascii="Times New Roman" w:hAnsi="Times New Roman"/>
          <w:sz w:val="24"/>
        </w:rPr>
        <w:t xml:space="preserve">Team Hi-Jacks </w:t>
      </w:r>
      <w:r w:rsidRPr="00EA297F" w:rsidR="00963AB0">
        <w:rPr>
          <w:rFonts w:ascii="Times New Roman" w:hAnsi="Times New Roman"/>
          <w:sz w:val="24"/>
        </w:rPr>
        <w:t xml:space="preserve">is working to </w:t>
      </w:r>
      <w:r w:rsidRPr="00EA297F" w:rsidR="00DE08B7">
        <w:rPr>
          <w:rFonts w:ascii="Times New Roman" w:hAnsi="Times New Roman"/>
          <w:sz w:val="24"/>
        </w:rPr>
        <w:t xml:space="preserve">design and create a fully functional drone that </w:t>
      </w:r>
      <w:r w:rsidRPr="00EA297F" w:rsidR="00F16929">
        <w:rPr>
          <w:rFonts w:ascii="Times New Roman" w:hAnsi="Times New Roman"/>
          <w:sz w:val="24"/>
        </w:rPr>
        <w:t>optimizes power, weight, and flight time</w:t>
      </w:r>
      <w:r w:rsidRPr="00EA297F" w:rsidR="008F2AC6">
        <w:rPr>
          <w:rFonts w:ascii="Times New Roman" w:hAnsi="Times New Roman"/>
          <w:sz w:val="24"/>
        </w:rPr>
        <w:t xml:space="preserve"> that will, in the future, be used for land surveying</w:t>
      </w:r>
      <w:r w:rsidRPr="00EA297F" w:rsidR="00757853">
        <w:rPr>
          <w:rFonts w:ascii="Times New Roman" w:hAnsi="Times New Roman"/>
          <w:sz w:val="24"/>
        </w:rPr>
        <w:t xml:space="preserve">. </w:t>
      </w:r>
      <w:r w:rsidRPr="00EA297F" w:rsidR="0057089E">
        <w:rPr>
          <w:rFonts w:ascii="Times New Roman" w:hAnsi="Times New Roman"/>
          <w:sz w:val="24"/>
        </w:rPr>
        <w:t>The drone uses a very simple design</w:t>
      </w:r>
      <w:r w:rsidRPr="00EA297F" w:rsidR="00127E42">
        <w:rPr>
          <w:rFonts w:ascii="Times New Roman" w:hAnsi="Times New Roman"/>
          <w:sz w:val="24"/>
        </w:rPr>
        <w:t xml:space="preserve"> (figure </w:t>
      </w:r>
      <w:r w:rsidR="00D84333">
        <w:rPr>
          <w:rFonts w:ascii="Times New Roman" w:hAnsi="Times New Roman"/>
          <w:sz w:val="24"/>
        </w:rPr>
        <w:t>1</w:t>
      </w:r>
      <w:r w:rsidRPr="00EA297F" w:rsidR="00127E42">
        <w:rPr>
          <w:rFonts w:ascii="Times New Roman" w:hAnsi="Times New Roman"/>
          <w:sz w:val="24"/>
        </w:rPr>
        <w:t>)</w:t>
      </w:r>
      <w:r w:rsidRPr="00EA297F" w:rsidR="0057089E">
        <w:rPr>
          <w:rFonts w:ascii="Times New Roman" w:hAnsi="Times New Roman"/>
          <w:sz w:val="24"/>
        </w:rPr>
        <w:t xml:space="preserve"> with three </w:t>
      </w:r>
      <w:r w:rsidRPr="00EA297F" w:rsidR="008D04E9">
        <w:rPr>
          <w:rFonts w:ascii="Times New Roman" w:hAnsi="Times New Roman"/>
          <w:sz w:val="24"/>
        </w:rPr>
        <w:t>central plates to hold the electronic components</w:t>
      </w:r>
      <w:r w:rsidRPr="00EA297F" w:rsidR="00E215BB">
        <w:rPr>
          <w:rFonts w:ascii="Times New Roman" w:hAnsi="Times New Roman"/>
          <w:sz w:val="24"/>
        </w:rPr>
        <w:t xml:space="preserve">. </w:t>
      </w:r>
      <w:r w:rsidRPr="00EA297F" w:rsidR="00FA4F13">
        <w:rPr>
          <w:rFonts w:ascii="Times New Roman" w:hAnsi="Times New Roman"/>
          <w:sz w:val="24"/>
        </w:rPr>
        <w:t>Each arm acts as a spacer between plates along with another set of spacers connected to the arms</w:t>
      </w:r>
      <w:r w:rsidRPr="00EA297F" w:rsidR="0078597C">
        <w:rPr>
          <w:rFonts w:ascii="Times New Roman" w:hAnsi="Times New Roman"/>
          <w:sz w:val="24"/>
        </w:rPr>
        <w:t xml:space="preserve"> where the motors are placed at the ends. The legs clamp onto the bottom of the spacers </w:t>
      </w:r>
      <w:r w:rsidRPr="00EA297F" w:rsidR="00DA19AA">
        <w:rPr>
          <w:rFonts w:ascii="Times New Roman" w:hAnsi="Times New Roman"/>
          <w:sz w:val="24"/>
        </w:rPr>
        <w:t xml:space="preserve">to give the drone a wide stance while on the ground and to make for easier landings. </w:t>
      </w:r>
    </w:p>
    <w:p w:rsidRPr="00325464" w:rsidR="00127E42" w:rsidRDefault="00127E42" w14:paraId="781BFDCD" w14:textId="77777777">
      <w:pPr>
        <w:rPr>
          <w:rFonts w:ascii="Times New Roman" w:hAnsi="Times New Roman"/>
        </w:rPr>
      </w:pPr>
    </w:p>
    <w:p w:rsidRPr="00325464" w:rsidR="001D4536" w:rsidP="00A50781" w:rsidRDefault="00DD2A8F" w14:paraId="7DD47FDE" w14:textId="3613F674">
      <w:pPr>
        <w:jc w:val="center"/>
        <w:rPr>
          <w:rFonts w:ascii="Times New Roman" w:hAnsi="Times New Roman"/>
        </w:rPr>
      </w:pPr>
      <w:r>
        <w:rPr>
          <w:noProof/>
        </w:rPr>
        <w:drawing>
          <wp:inline distT="0" distB="0" distL="0" distR="0" wp14:anchorId="617F5C4A" wp14:editId="427E74AB">
            <wp:extent cx="5800725" cy="4312740"/>
            <wp:effectExtent l="0" t="0" r="0" b="0"/>
            <wp:docPr id="6" name="Picture 6" descr="A picture containing stov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ove, kitchen appliance&#10;&#10;Description automatically generated"/>
                    <pic:cNvPicPr/>
                  </pic:nvPicPr>
                  <pic:blipFill>
                    <a:blip r:embed="rId14"/>
                    <a:stretch>
                      <a:fillRect/>
                    </a:stretch>
                  </pic:blipFill>
                  <pic:spPr>
                    <a:xfrm>
                      <a:off x="0" y="0"/>
                      <a:ext cx="5805484" cy="4316278"/>
                    </a:xfrm>
                    <a:prstGeom prst="rect">
                      <a:avLst/>
                    </a:prstGeom>
                  </pic:spPr>
                </pic:pic>
              </a:graphicData>
            </a:graphic>
          </wp:inline>
        </w:drawing>
      </w:r>
      <w:r w:rsidRPr="00325464" w:rsidR="00575804">
        <w:rPr>
          <w:rFonts w:ascii="Times New Roman" w:hAnsi="Times New Roman"/>
        </w:rPr>
        <w:t xml:space="preserve"> </w:t>
      </w:r>
    </w:p>
    <w:p w:rsidRPr="00EA297F" w:rsidR="00127E42" w:rsidP="001D4536" w:rsidRDefault="00127E42" w14:paraId="0938EA8E" w14:textId="3E29876E">
      <w:pPr>
        <w:jc w:val="center"/>
        <w:rPr>
          <w:rFonts w:ascii="Times New Roman" w:hAnsi="Times New Roman"/>
          <w:sz w:val="24"/>
        </w:rPr>
      </w:pPr>
      <w:r w:rsidRPr="00EA297F">
        <w:rPr>
          <w:rFonts w:ascii="Times New Roman" w:hAnsi="Times New Roman"/>
          <w:sz w:val="24"/>
        </w:rPr>
        <w:t>Figure 1: C</w:t>
      </w:r>
      <w:r w:rsidRPr="00EA297F" w:rsidR="001D4536">
        <w:rPr>
          <w:rFonts w:ascii="Times New Roman" w:hAnsi="Times New Roman"/>
          <w:sz w:val="24"/>
        </w:rPr>
        <w:t>AD model of current design</w:t>
      </w:r>
    </w:p>
    <w:p w:rsidRPr="00EA297F" w:rsidR="004261FE" w:rsidP="00252406" w:rsidRDefault="00252406" w14:paraId="19FA3401" w14:textId="53DD4705">
      <w:pPr>
        <w:spacing w:before="240"/>
        <w:rPr>
          <w:rFonts w:ascii="Times New Roman" w:hAnsi="Times New Roman"/>
          <w:sz w:val="24"/>
        </w:rPr>
      </w:pPr>
      <w:r w:rsidRPr="00EA297F">
        <w:rPr>
          <w:rFonts w:ascii="Times New Roman" w:hAnsi="Times New Roman"/>
          <w:sz w:val="24"/>
        </w:rPr>
        <w:t>For the project, the customer</w:t>
      </w:r>
      <w:r w:rsidRPr="00EA297F" w:rsidR="00EB3360">
        <w:rPr>
          <w:rFonts w:ascii="Times New Roman" w:hAnsi="Times New Roman"/>
          <w:sz w:val="24"/>
        </w:rPr>
        <w:t xml:space="preserve"> had a certain set of requirements to design around. Th</w:t>
      </w:r>
      <w:r w:rsidRPr="00EA297F" w:rsidR="00C30E23">
        <w:rPr>
          <w:rFonts w:ascii="Times New Roman" w:hAnsi="Times New Roman"/>
          <w:sz w:val="24"/>
        </w:rPr>
        <w:t>ey</w:t>
      </w:r>
      <w:r w:rsidRPr="00EA297F" w:rsidR="00EB3360">
        <w:rPr>
          <w:rFonts w:ascii="Times New Roman" w:hAnsi="Times New Roman"/>
          <w:sz w:val="24"/>
        </w:rPr>
        <w:t xml:space="preserve"> </w:t>
      </w:r>
      <w:r w:rsidRPr="00EA297F" w:rsidR="00306E1F">
        <w:rPr>
          <w:rFonts w:ascii="Times New Roman" w:hAnsi="Times New Roman"/>
          <w:sz w:val="24"/>
        </w:rPr>
        <w:t>wanted</w:t>
      </w:r>
      <w:r w:rsidRPr="00EA297F" w:rsidR="003559BC">
        <w:rPr>
          <w:rFonts w:ascii="Times New Roman" w:hAnsi="Times New Roman"/>
          <w:sz w:val="24"/>
        </w:rPr>
        <w:t xml:space="preserve"> a high thrust to weight ratio, lightweight, optimized component location</w:t>
      </w:r>
      <w:r w:rsidRPr="00EA297F" w:rsidR="00AD5CB2">
        <w:rPr>
          <w:rFonts w:ascii="Times New Roman" w:hAnsi="Times New Roman"/>
          <w:sz w:val="24"/>
        </w:rPr>
        <w:t>, low cost,</w:t>
      </w:r>
      <w:r w:rsidRPr="00EA297F" w:rsidR="00EC2599">
        <w:rPr>
          <w:rFonts w:ascii="Times New Roman" w:hAnsi="Times New Roman"/>
          <w:sz w:val="24"/>
        </w:rPr>
        <w:t xml:space="preserve"> long flight time,</w:t>
      </w:r>
      <w:r w:rsidRPr="00EA297F" w:rsidR="00AD5CB2">
        <w:rPr>
          <w:rFonts w:ascii="Times New Roman" w:hAnsi="Times New Roman"/>
          <w:sz w:val="24"/>
        </w:rPr>
        <w:t xml:space="preserve"> </w:t>
      </w:r>
      <w:r w:rsidRPr="00EA297F" w:rsidR="003F727F">
        <w:rPr>
          <w:rFonts w:ascii="Times New Roman" w:hAnsi="Times New Roman"/>
          <w:sz w:val="24"/>
        </w:rPr>
        <w:t>and the use of minimal hardware. To achieve these requirements,</w:t>
      </w:r>
      <w:r w:rsidRPr="00EA297F" w:rsidR="003511DD">
        <w:rPr>
          <w:rFonts w:ascii="Times New Roman" w:hAnsi="Times New Roman"/>
          <w:sz w:val="24"/>
        </w:rPr>
        <w:t xml:space="preserve"> the team made a list of engineering requirements to ensure</w:t>
      </w:r>
      <w:r w:rsidRPr="00EA297F" w:rsidR="004E7A28">
        <w:rPr>
          <w:rFonts w:ascii="Times New Roman" w:hAnsi="Times New Roman"/>
          <w:sz w:val="24"/>
        </w:rPr>
        <w:t xml:space="preserve"> the customer needs are met. These are a weight of less than three pounds, a thrust to weight ratio of over 1.81, </w:t>
      </w:r>
      <w:r w:rsidRPr="00EA297F" w:rsidR="002D2BB7">
        <w:rPr>
          <w:rFonts w:ascii="Times New Roman" w:hAnsi="Times New Roman"/>
          <w:sz w:val="24"/>
        </w:rPr>
        <w:t>necessary components have a wide field of view, a centralized</w:t>
      </w:r>
      <w:r w:rsidRPr="00EA297F" w:rsidR="00EC2599">
        <w:rPr>
          <w:rFonts w:ascii="Times New Roman" w:hAnsi="Times New Roman"/>
          <w:sz w:val="24"/>
        </w:rPr>
        <w:t xml:space="preserve"> and non-moving</w:t>
      </w:r>
      <w:r w:rsidRPr="00EA297F" w:rsidR="002D2BB7">
        <w:rPr>
          <w:rFonts w:ascii="Times New Roman" w:hAnsi="Times New Roman"/>
          <w:sz w:val="24"/>
        </w:rPr>
        <w:t xml:space="preserve"> center or gravity</w:t>
      </w:r>
      <w:r w:rsidRPr="00EA297F" w:rsidR="00EC2599">
        <w:rPr>
          <w:rFonts w:ascii="Times New Roman" w:hAnsi="Times New Roman"/>
          <w:sz w:val="24"/>
        </w:rPr>
        <w:t xml:space="preserve">, </w:t>
      </w:r>
      <w:r w:rsidRPr="00EA297F" w:rsidR="00A8414F">
        <w:rPr>
          <w:rFonts w:ascii="Times New Roman" w:hAnsi="Times New Roman"/>
          <w:sz w:val="24"/>
        </w:rPr>
        <w:t>and a project cost under $5,000</w:t>
      </w:r>
      <w:r w:rsidRPr="00EA297F" w:rsidR="00A34011">
        <w:rPr>
          <w:rFonts w:ascii="Times New Roman" w:hAnsi="Times New Roman"/>
          <w:sz w:val="24"/>
        </w:rPr>
        <w:t xml:space="preserve">. These requirements are detailed in the QFD </w:t>
      </w:r>
      <w:r w:rsidRPr="00EA297F" w:rsidR="005724D3">
        <w:rPr>
          <w:rFonts w:ascii="Times New Roman" w:hAnsi="Times New Roman"/>
          <w:sz w:val="24"/>
        </w:rPr>
        <w:t>in appendix A</w:t>
      </w:r>
      <w:r w:rsidRPr="00EA297F" w:rsidR="00A34011">
        <w:rPr>
          <w:rFonts w:ascii="Times New Roman" w:hAnsi="Times New Roman"/>
          <w:sz w:val="24"/>
        </w:rPr>
        <w:t>.</w:t>
      </w:r>
    </w:p>
    <w:p w:rsidRPr="00325464" w:rsidR="00BE0075" w:rsidRDefault="00BE0075" w14:paraId="13376B77" w14:textId="77777777">
      <w:pPr>
        <w:rPr>
          <w:rFonts w:ascii="Times New Roman" w:hAnsi="Times New Roman"/>
          <w:b/>
          <w:sz w:val="24"/>
          <w:szCs w:val="28"/>
        </w:rPr>
      </w:pPr>
    </w:p>
    <w:p w:rsidRPr="00325464" w:rsidR="00BE0075" w:rsidRDefault="00BE0075" w14:paraId="5621B7B2" w14:textId="6AC68399">
      <w:pPr>
        <w:rPr>
          <w:rFonts w:ascii="Times New Roman" w:hAnsi="Times New Roman"/>
          <w:b/>
          <w:sz w:val="24"/>
          <w:szCs w:val="28"/>
        </w:rPr>
      </w:pPr>
      <w:r w:rsidRPr="00325464">
        <w:rPr>
          <w:rFonts w:ascii="Times New Roman" w:hAnsi="Times New Roman"/>
          <w:b/>
          <w:sz w:val="24"/>
          <w:szCs w:val="28"/>
        </w:rPr>
        <w:t>Summary of Standards, Codes, and Regulations</w:t>
      </w:r>
    </w:p>
    <w:p w:rsidRPr="00325464" w:rsidR="00904AB3" w:rsidRDefault="00FB77D6" w14:paraId="66723A12" w14:textId="21A18F88">
      <w:pPr>
        <w:rPr>
          <w:rFonts w:ascii="Times New Roman" w:hAnsi="Times New Roman"/>
          <w:sz w:val="24"/>
          <w:szCs w:val="28"/>
        </w:rPr>
      </w:pPr>
      <w:r w:rsidRPr="00325464">
        <w:rPr>
          <w:rFonts w:ascii="Times New Roman" w:hAnsi="Times New Roman"/>
          <w:sz w:val="24"/>
          <w:szCs w:val="28"/>
        </w:rPr>
        <w:t>FAA regulations on dron</w:t>
      </w:r>
      <w:r w:rsidRPr="00325464" w:rsidR="00C867B0">
        <w:rPr>
          <w:rFonts w:ascii="Times New Roman" w:hAnsi="Times New Roman"/>
          <w:sz w:val="24"/>
          <w:szCs w:val="28"/>
        </w:rPr>
        <w:t>e flying</w:t>
      </w:r>
      <w:r w:rsidRPr="00325464" w:rsidR="00572901">
        <w:rPr>
          <w:rFonts w:ascii="Times New Roman" w:hAnsi="Times New Roman"/>
          <w:sz w:val="24"/>
          <w:szCs w:val="28"/>
        </w:rPr>
        <w:t xml:space="preserve"> set the maximum allowable heights for flight of a </w:t>
      </w:r>
      <w:r w:rsidRPr="00325464" w:rsidR="00783205">
        <w:rPr>
          <w:rFonts w:ascii="Times New Roman" w:hAnsi="Times New Roman"/>
          <w:sz w:val="24"/>
          <w:szCs w:val="28"/>
        </w:rPr>
        <w:t xml:space="preserve">drone. This was used to analyze </w:t>
      </w:r>
      <w:r w:rsidRPr="00325464" w:rsidR="00810A50">
        <w:rPr>
          <w:rFonts w:ascii="Times New Roman" w:hAnsi="Times New Roman"/>
          <w:sz w:val="24"/>
          <w:szCs w:val="28"/>
        </w:rPr>
        <w:t>needed strength of the drone as discussed in the next section.</w:t>
      </w:r>
      <w:r w:rsidRPr="00325464" w:rsidR="00546D45">
        <w:rPr>
          <w:rFonts w:ascii="Times New Roman" w:hAnsi="Times New Roman"/>
          <w:sz w:val="24"/>
          <w:szCs w:val="28"/>
        </w:rPr>
        <w:t xml:space="preserve"> The maximum allowable height was set as the worst-case scenario for a drone falling and impacting the ground. </w:t>
      </w:r>
    </w:p>
    <w:p w:rsidRPr="00325464" w:rsidR="00520024" w:rsidRDefault="00520024" w14:paraId="537C34C0" w14:textId="77777777">
      <w:pPr>
        <w:rPr>
          <w:rFonts w:ascii="Times New Roman" w:hAnsi="Times New Roman"/>
          <w:sz w:val="24"/>
          <w:szCs w:val="28"/>
        </w:rPr>
      </w:pPr>
    </w:p>
    <w:p w:rsidR="00BE0075" w:rsidRDefault="00C867B0" w14:paraId="6DB20812" w14:textId="62CF2CA5">
      <w:pPr>
        <w:rPr>
          <w:rStyle w:val="normaltextrun"/>
          <w:szCs w:val="22"/>
          <w:shd w:val="clear" w:color="auto" w:fill="FFFFFF"/>
        </w:rPr>
      </w:pPr>
      <w:r w:rsidRPr="00325464">
        <w:rPr>
          <w:rFonts w:ascii="Times New Roman" w:hAnsi="Times New Roman"/>
          <w:sz w:val="24"/>
          <w:szCs w:val="28"/>
        </w:rPr>
        <w:t>ASTM-</w:t>
      </w:r>
      <w:r w:rsidRPr="00325464" w:rsidR="008B4EF3">
        <w:rPr>
          <w:rFonts w:ascii="Times New Roman" w:hAnsi="Times New Roman"/>
          <w:sz w:val="24"/>
          <w:szCs w:val="28"/>
        </w:rPr>
        <w:t>D6</w:t>
      </w:r>
      <w:r w:rsidRPr="00325464" w:rsidR="00175BE2">
        <w:rPr>
          <w:rFonts w:ascii="Times New Roman" w:hAnsi="Times New Roman"/>
          <w:sz w:val="24"/>
          <w:szCs w:val="28"/>
        </w:rPr>
        <w:t>38 Type 1</w:t>
      </w:r>
      <w:r w:rsidRPr="00325464" w:rsidR="00F41291">
        <w:rPr>
          <w:rFonts w:ascii="Times New Roman" w:hAnsi="Times New Roman"/>
          <w:sz w:val="24"/>
          <w:szCs w:val="28"/>
        </w:rPr>
        <w:t xml:space="preserve"> is a set of standards that defines tensile testing. The team had performed these tests in the previous semester according to these guidelines. </w:t>
      </w:r>
      <w:r w:rsidRPr="00325464" w:rsidR="00194496">
        <w:rPr>
          <w:rFonts w:ascii="Times New Roman" w:hAnsi="Times New Roman"/>
          <w:sz w:val="24"/>
          <w:szCs w:val="28"/>
        </w:rPr>
        <w:t xml:space="preserve">The dog bone testing of these materials applies to these standards as all samples are created the same way, are tested in </w:t>
      </w:r>
      <w:r w:rsidR="00BD73ED">
        <w:rPr>
          <w:rFonts w:ascii="Times New Roman" w:hAnsi="Times New Roman"/>
          <w:sz w:val="24"/>
          <w:szCs w:val="28"/>
        </w:rPr>
        <w:t>similar</w:t>
      </w:r>
      <w:r w:rsidRPr="00325464" w:rsidR="00194496">
        <w:rPr>
          <w:rFonts w:ascii="Times New Roman" w:hAnsi="Times New Roman"/>
          <w:sz w:val="24"/>
          <w:szCs w:val="28"/>
        </w:rPr>
        <w:t xml:space="preserve"> conditions, and are compared to each other </w:t>
      </w:r>
      <w:r w:rsidR="00BD73ED">
        <w:rPr>
          <w:rFonts w:ascii="Times New Roman" w:hAnsi="Times New Roman"/>
          <w:sz w:val="24"/>
          <w:szCs w:val="28"/>
        </w:rPr>
        <w:t>to form an overall conclusion</w:t>
      </w:r>
      <w:r w:rsidRPr="00325464" w:rsidR="00194496">
        <w:rPr>
          <w:rFonts w:ascii="Times New Roman" w:hAnsi="Times New Roman"/>
          <w:sz w:val="24"/>
          <w:szCs w:val="28"/>
        </w:rPr>
        <w:t xml:space="preserve">. </w:t>
      </w:r>
      <w:r w:rsidR="00A879FB">
        <w:rPr>
          <w:rFonts w:ascii="Times New Roman" w:hAnsi="Times New Roman"/>
          <w:sz w:val="24"/>
          <w:szCs w:val="28"/>
        </w:rPr>
        <w:t>T</w:t>
      </w:r>
      <w:r w:rsidRPr="00325464" w:rsidR="00194496">
        <w:rPr>
          <w:rFonts w:ascii="Times New Roman" w:hAnsi="Times New Roman"/>
          <w:sz w:val="24"/>
          <w:szCs w:val="28"/>
        </w:rPr>
        <w:t>his standard is applicable to reinforced plastics being tested under a variety of temperatures, humidity, and testing machine speeds.</w:t>
      </w:r>
      <w:r w:rsidRPr="00B2289A" w:rsidR="00B2289A">
        <w:rPr>
          <w:rStyle w:val="Header1"/>
          <w:szCs w:val="22"/>
          <w:shd w:val="clear" w:color="auto" w:fill="FFFFFF"/>
        </w:rPr>
        <w:t xml:space="preserve"> </w:t>
      </w:r>
      <w:r w:rsidR="00B2289A">
        <w:rPr>
          <w:rStyle w:val="normaltextrun"/>
          <w:szCs w:val="22"/>
          <w:shd w:val="clear" w:color="auto" w:fill="FFFFFF"/>
        </w:rPr>
        <w:t xml:space="preserve">The team printed multiple ASTM-D638 Type 1 dog bones made of different materials that would be strength tested in a universal tensile tester. The values for tensile strength gained from these </w:t>
      </w:r>
      <w:r w:rsidR="00822115">
        <w:rPr>
          <w:rStyle w:val="normaltextrun"/>
          <w:szCs w:val="22"/>
          <w:shd w:val="clear" w:color="auto" w:fill="FFFFFF"/>
        </w:rPr>
        <w:t>tests</w:t>
      </w:r>
      <w:r w:rsidR="00B2289A">
        <w:rPr>
          <w:rStyle w:val="normaltextrun"/>
          <w:szCs w:val="22"/>
          <w:shd w:val="clear" w:color="auto" w:fill="FFFFFF"/>
        </w:rPr>
        <w:t xml:space="preserve"> would then be used to calculate the </w:t>
      </w:r>
      <w:r w:rsidR="007F758C">
        <w:rPr>
          <w:rStyle w:val="normaltextrun"/>
          <w:szCs w:val="22"/>
          <w:shd w:val="clear" w:color="auto" w:fill="FFFFFF"/>
        </w:rPr>
        <w:t>physical</w:t>
      </w:r>
      <w:r w:rsidR="00B2289A">
        <w:rPr>
          <w:rStyle w:val="normaltextrun"/>
          <w:szCs w:val="22"/>
          <w:shd w:val="clear" w:color="auto" w:fill="FFFFFF"/>
        </w:rPr>
        <w:t xml:space="preserve"> limits of the drone.</w:t>
      </w:r>
    </w:p>
    <w:p w:rsidRPr="00325464" w:rsidR="00B2289A" w:rsidRDefault="00B2289A" w14:paraId="61192CF0" w14:textId="77777777">
      <w:pPr>
        <w:rPr>
          <w:rFonts w:ascii="Times New Roman" w:hAnsi="Times New Roman"/>
          <w:b/>
          <w:sz w:val="24"/>
          <w:szCs w:val="28"/>
        </w:rPr>
      </w:pPr>
    </w:p>
    <w:p w:rsidR="00904AB3" w:rsidRDefault="00BE0075" w14:paraId="4D5A8F40" w14:textId="3D469F94">
      <w:pPr>
        <w:rPr>
          <w:rFonts w:ascii="Times New Roman" w:hAnsi="Times New Roman"/>
          <w:b/>
          <w:sz w:val="24"/>
          <w:szCs w:val="28"/>
        </w:rPr>
      </w:pPr>
      <w:r w:rsidRPr="00325464">
        <w:rPr>
          <w:rFonts w:ascii="Times New Roman" w:hAnsi="Times New Roman"/>
          <w:b/>
          <w:sz w:val="24"/>
          <w:szCs w:val="28"/>
        </w:rPr>
        <w:t xml:space="preserve">Summary of </w:t>
      </w:r>
      <w:r w:rsidRPr="00325464" w:rsidR="00904AB3">
        <w:rPr>
          <w:rFonts w:ascii="Times New Roman" w:hAnsi="Times New Roman"/>
          <w:b/>
          <w:sz w:val="24"/>
          <w:szCs w:val="28"/>
        </w:rPr>
        <w:t>Equations and Solutions</w:t>
      </w:r>
    </w:p>
    <w:p w:rsidRPr="00BD2F01" w:rsidR="00F36055" w:rsidRDefault="00BD2F01" w14:paraId="34D76492" w14:textId="4DD129CD">
      <w:pPr>
        <w:rPr>
          <w:rFonts w:ascii="Times New Roman" w:hAnsi="Times New Roman"/>
          <w:b/>
          <w:sz w:val="24"/>
          <w:szCs w:val="28"/>
        </w:rPr>
      </w:pPr>
      <w:r>
        <w:rPr>
          <w:rFonts w:ascii="Times New Roman" w:hAnsi="Times New Roman"/>
          <w:b/>
          <w:sz w:val="24"/>
          <w:szCs w:val="28"/>
        </w:rPr>
        <w:t>Normal Operation</w:t>
      </w:r>
    </w:p>
    <w:p w:rsidR="001C07A1" w:rsidP="00E35359" w:rsidRDefault="008113E1" w14:paraId="1AAC2547" w14:textId="2B75B63B">
      <w:pPr>
        <w:rPr>
          <w:rFonts w:ascii="Times New Roman" w:hAnsi="Times New Roman"/>
          <w:sz w:val="24"/>
          <w:szCs w:val="28"/>
        </w:rPr>
      </w:pPr>
      <w:r>
        <w:rPr>
          <w:rFonts w:ascii="Times New Roman" w:hAnsi="Times New Roman"/>
          <w:sz w:val="24"/>
          <w:szCs w:val="28"/>
        </w:rPr>
        <w:t xml:space="preserve">In order to determine the factors of safety for each of the components </w:t>
      </w:r>
      <w:r w:rsidR="005033F9">
        <w:rPr>
          <w:rFonts w:ascii="Times New Roman" w:hAnsi="Times New Roman"/>
          <w:sz w:val="24"/>
          <w:szCs w:val="28"/>
        </w:rPr>
        <w:t xml:space="preserve">during flight, it is important to use the stress values when they reach the maximum </w:t>
      </w:r>
      <w:r w:rsidR="00916F6E">
        <w:rPr>
          <w:rFonts w:ascii="Times New Roman" w:hAnsi="Times New Roman"/>
          <w:sz w:val="24"/>
          <w:szCs w:val="28"/>
        </w:rPr>
        <w:t>amount</w:t>
      </w:r>
      <w:r w:rsidR="00DC37E0">
        <w:rPr>
          <w:rFonts w:ascii="Times New Roman" w:hAnsi="Times New Roman"/>
          <w:sz w:val="24"/>
          <w:szCs w:val="28"/>
        </w:rPr>
        <w:t>. For the case of an operational drone, the highest stress values will occur upon liftoff and landing and in most cases will be far greater when landing if the operator is unable to easily control the drone.</w:t>
      </w:r>
      <w:r w:rsidR="005033F9">
        <w:rPr>
          <w:rFonts w:ascii="Times New Roman" w:hAnsi="Times New Roman"/>
          <w:sz w:val="24"/>
          <w:szCs w:val="28"/>
        </w:rPr>
        <w:t xml:space="preserve"> </w:t>
      </w:r>
      <w:r w:rsidR="00DC3F52">
        <w:rPr>
          <w:rFonts w:ascii="Times New Roman" w:hAnsi="Times New Roman"/>
          <w:sz w:val="24"/>
          <w:szCs w:val="28"/>
        </w:rPr>
        <w:t xml:space="preserve">In addition to assuming that the stresses are at a maximum upon landing, there will be other assumptions that will need to be made in order to accurate solve for the stresses and this includes the velocity of the drone when it touches down, the weight of the drone with all of the components attached, </w:t>
      </w:r>
      <w:r w:rsidR="00025C32">
        <w:rPr>
          <w:rFonts w:ascii="Times New Roman" w:hAnsi="Times New Roman"/>
          <w:sz w:val="24"/>
          <w:szCs w:val="28"/>
        </w:rPr>
        <w:t xml:space="preserve">and with these values, the force of impact can be calculated using </w:t>
      </w:r>
      <w:r w:rsidRPr="00F36055" w:rsidR="001A147D">
        <w:rPr>
          <w:rFonts w:ascii="Times New Roman" w:hAnsi="Times New Roman"/>
          <w:sz w:val="24"/>
          <w:szCs w:val="28"/>
        </w:rPr>
        <w:t xml:space="preserve">equation </w:t>
      </w:r>
      <w:r w:rsidRPr="00F36055" w:rsidR="00E35359">
        <w:rPr>
          <w:rFonts w:ascii="Times New Roman" w:hAnsi="Times New Roman"/>
          <w:sz w:val="24"/>
          <w:szCs w:val="28"/>
        </w:rPr>
        <w:t xml:space="preserve">2 </w:t>
      </w:r>
      <w:r w:rsidR="00E35359">
        <w:rPr>
          <w:rFonts w:ascii="Times New Roman" w:hAnsi="Times New Roman"/>
          <w:sz w:val="24"/>
          <w:szCs w:val="28"/>
        </w:rPr>
        <w:t xml:space="preserve">found in </w:t>
      </w:r>
      <w:r w:rsidRPr="00F36055" w:rsidR="00E35359">
        <w:rPr>
          <w:rFonts w:ascii="Times New Roman" w:hAnsi="Times New Roman"/>
          <w:sz w:val="24"/>
          <w:szCs w:val="28"/>
        </w:rPr>
        <w:t>Appendix B</w:t>
      </w:r>
      <w:r w:rsidR="00E35359">
        <w:rPr>
          <w:rFonts w:ascii="Times New Roman" w:hAnsi="Times New Roman"/>
          <w:sz w:val="24"/>
          <w:szCs w:val="28"/>
        </w:rPr>
        <w:t xml:space="preserve">. </w:t>
      </w:r>
    </w:p>
    <w:p w:rsidR="00535206" w:rsidP="00E35359" w:rsidRDefault="00535206" w14:paraId="1F419308" w14:textId="77777777">
      <w:pPr>
        <w:rPr>
          <w:rFonts w:ascii="Times New Roman" w:hAnsi="Times New Roman"/>
          <w:sz w:val="24"/>
          <w:szCs w:val="28"/>
        </w:rPr>
      </w:pPr>
    </w:p>
    <w:p w:rsidR="00535206" w:rsidP="00E22A1D" w:rsidRDefault="00E22A1D" w14:paraId="231E19F2" w14:textId="32551B70">
      <w:pPr>
        <w:rPr>
          <w:rFonts w:ascii="Times New Roman" w:hAnsi="Times New Roman"/>
          <w:sz w:val="24"/>
          <w:szCs w:val="28"/>
        </w:rPr>
      </w:pPr>
      <w:r>
        <w:rPr>
          <w:rFonts w:ascii="Times New Roman" w:hAnsi="Times New Roman"/>
          <w:sz w:val="24"/>
          <w:szCs w:val="28"/>
        </w:rPr>
        <w:t xml:space="preserve">All of the </w:t>
      </w:r>
      <w:r w:rsidR="003A5B23">
        <w:rPr>
          <w:rFonts w:ascii="Times New Roman" w:hAnsi="Times New Roman"/>
          <w:sz w:val="24"/>
          <w:szCs w:val="28"/>
        </w:rPr>
        <w:t xml:space="preserve">work in order to solve for the stresses of each of the parts can be found in </w:t>
      </w:r>
      <w:r w:rsidRPr="00F36055" w:rsidR="003A5B23">
        <w:rPr>
          <w:rFonts w:ascii="Times New Roman" w:hAnsi="Times New Roman"/>
          <w:sz w:val="24"/>
          <w:szCs w:val="28"/>
        </w:rPr>
        <w:t>Appendix B</w:t>
      </w:r>
      <w:r w:rsidR="003A5B23">
        <w:rPr>
          <w:rFonts w:ascii="Times New Roman" w:hAnsi="Times New Roman"/>
          <w:sz w:val="24"/>
          <w:szCs w:val="28"/>
        </w:rPr>
        <w:t xml:space="preserve"> and the </w:t>
      </w:r>
      <w:r w:rsidR="00AF592D">
        <w:rPr>
          <w:rFonts w:ascii="Times New Roman" w:hAnsi="Times New Roman"/>
          <w:sz w:val="24"/>
          <w:szCs w:val="28"/>
        </w:rPr>
        <w:t>assumptions are stated as well.</w:t>
      </w:r>
      <w:r w:rsidR="00A821CC">
        <w:rPr>
          <w:rFonts w:ascii="Times New Roman" w:hAnsi="Times New Roman"/>
          <w:sz w:val="24"/>
          <w:szCs w:val="28"/>
        </w:rPr>
        <w:t xml:space="preserve"> </w:t>
      </w:r>
      <w:r w:rsidR="000819A0">
        <w:rPr>
          <w:rFonts w:ascii="Times New Roman" w:hAnsi="Times New Roman"/>
          <w:sz w:val="24"/>
          <w:szCs w:val="28"/>
        </w:rPr>
        <w:t xml:space="preserve">To safely operate the drone, the team, along with the Boeing Client, has decided that the minimum factor of </w:t>
      </w:r>
      <w:r w:rsidR="00323EDD">
        <w:rPr>
          <w:rFonts w:ascii="Times New Roman" w:hAnsi="Times New Roman"/>
          <w:sz w:val="24"/>
          <w:szCs w:val="28"/>
        </w:rPr>
        <w:t>safety</w:t>
      </w:r>
      <w:r w:rsidR="000819A0">
        <w:rPr>
          <w:rFonts w:ascii="Times New Roman" w:hAnsi="Times New Roman"/>
          <w:sz w:val="24"/>
          <w:szCs w:val="28"/>
        </w:rPr>
        <w:t xml:space="preserve"> for each of the parts should be </w:t>
      </w:r>
      <w:r w:rsidR="00F36055">
        <w:rPr>
          <w:rFonts w:ascii="Times New Roman" w:hAnsi="Times New Roman"/>
          <w:sz w:val="24"/>
          <w:szCs w:val="28"/>
        </w:rPr>
        <w:t xml:space="preserve">1.2. </w:t>
      </w:r>
    </w:p>
    <w:p w:rsidRPr="004155D2" w:rsidR="00535206" w:rsidP="000B3254" w:rsidRDefault="00535206" w14:paraId="5C4823E7" w14:textId="77777777">
      <w:pPr>
        <w:jc w:val="right"/>
        <w:rPr>
          <w:rFonts w:ascii="Times New Roman" w:hAnsi="Times New Roman"/>
          <w:sz w:val="24"/>
          <w:szCs w:val="28"/>
        </w:rPr>
      </w:pPr>
    </w:p>
    <w:p w:rsidR="006E1BF2" w:rsidRDefault="006E1BF2" w14:paraId="105E3CB3" w14:textId="77777777">
      <w:pPr>
        <w:rPr>
          <w:rFonts w:ascii="Times New Roman" w:hAnsi="Times New Roman"/>
          <w:sz w:val="24"/>
          <w:szCs w:val="28"/>
        </w:rPr>
      </w:pPr>
    </w:p>
    <w:p w:rsidRPr="00EA297F" w:rsidR="006E1BF2" w:rsidP="006E1BF2" w:rsidRDefault="006E1BF2" w14:paraId="07C2A3DD" w14:textId="32C866EF">
      <w:pPr>
        <w:jc w:val="center"/>
        <w:rPr>
          <w:rFonts w:ascii="Times New Roman" w:hAnsi="Times New Roman"/>
          <w:sz w:val="24"/>
          <w:szCs w:val="28"/>
        </w:rPr>
      </w:pPr>
      <w:r>
        <w:rPr>
          <w:rFonts w:ascii="Times New Roman" w:hAnsi="Times New Roman"/>
          <w:sz w:val="24"/>
          <w:szCs w:val="28"/>
        </w:rPr>
        <w:t xml:space="preserve">Table 1: </w:t>
      </w:r>
      <w:r w:rsidR="003725AD">
        <w:rPr>
          <w:rFonts w:ascii="Times New Roman" w:hAnsi="Times New Roman"/>
          <w:sz w:val="24"/>
          <w:szCs w:val="28"/>
        </w:rPr>
        <w:t>Individual Part Factor of Safety</w:t>
      </w:r>
      <w:r w:rsidR="00DB3C4E">
        <w:rPr>
          <w:rFonts w:ascii="Times New Roman" w:hAnsi="Times New Roman"/>
          <w:sz w:val="24"/>
          <w:szCs w:val="28"/>
        </w:rPr>
        <w:t xml:space="preserve"> Normal Operation</w:t>
      </w:r>
    </w:p>
    <w:tbl>
      <w:tblPr>
        <w:tblW w:w="9990" w:type="dxa"/>
        <w:jc w:val="center"/>
        <w:tblCellMar>
          <w:top w:w="15" w:type="dxa"/>
          <w:bottom w:w="15" w:type="dxa"/>
        </w:tblCellMar>
        <w:tblLook w:val="04A0" w:firstRow="1" w:lastRow="0" w:firstColumn="1" w:lastColumn="0" w:noHBand="0" w:noVBand="1"/>
      </w:tblPr>
      <w:tblGrid>
        <w:gridCol w:w="930"/>
        <w:gridCol w:w="1720"/>
        <w:gridCol w:w="2940"/>
        <w:gridCol w:w="2500"/>
        <w:gridCol w:w="1900"/>
      </w:tblGrid>
      <w:tr w:rsidRPr="00342992" w:rsidR="00342992" w:rsidTr="006E1BF2" w14:paraId="72C0D578" w14:textId="77777777">
        <w:trPr>
          <w:trHeight w:val="300"/>
          <w:jc w:val="center"/>
        </w:trPr>
        <w:tc>
          <w:tcPr>
            <w:tcW w:w="930" w:type="dxa"/>
            <w:tcBorders>
              <w:top w:val="nil"/>
              <w:left w:val="nil"/>
              <w:bottom w:val="nil"/>
              <w:right w:val="nil"/>
            </w:tcBorders>
            <w:shd w:val="clear" w:color="4472C4" w:fill="4472C4"/>
            <w:noWrap/>
            <w:vAlign w:val="bottom"/>
            <w:hideMark/>
          </w:tcPr>
          <w:p w:rsidRPr="00342992" w:rsidR="00342992" w:rsidP="00342992" w:rsidRDefault="00342992" w14:paraId="76E465D5" w14:textId="77777777">
            <w:pPr>
              <w:jc w:val="center"/>
              <w:rPr>
                <w:rFonts w:ascii="Times New Roman" w:hAnsi="Times New Roman" w:eastAsia="Times New Roman"/>
                <w:b/>
                <w:bCs/>
                <w:sz w:val="20"/>
                <w:szCs w:val="20"/>
              </w:rPr>
            </w:pPr>
            <w:r w:rsidRPr="00342992">
              <w:rPr>
                <w:rFonts w:ascii="Times New Roman" w:hAnsi="Times New Roman" w:eastAsia="Times New Roman"/>
                <w:b/>
                <w:bCs/>
                <w:sz w:val="20"/>
                <w:szCs w:val="20"/>
              </w:rPr>
              <w:t>Sub-System</w:t>
            </w:r>
          </w:p>
        </w:tc>
        <w:tc>
          <w:tcPr>
            <w:tcW w:w="1720" w:type="dxa"/>
            <w:tcBorders>
              <w:top w:val="nil"/>
              <w:left w:val="nil"/>
              <w:bottom w:val="nil"/>
              <w:right w:val="nil"/>
            </w:tcBorders>
            <w:shd w:val="clear" w:color="4472C4" w:fill="4472C4"/>
            <w:noWrap/>
            <w:vAlign w:val="bottom"/>
            <w:hideMark/>
          </w:tcPr>
          <w:p w:rsidRPr="00342992" w:rsidR="00342992" w:rsidP="00342992" w:rsidRDefault="00342992" w14:paraId="3323A0A1" w14:textId="77777777">
            <w:pPr>
              <w:jc w:val="center"/>
              <w:rPr>
                <w:rFonts w:ascii="Times New Roman" w:hAnsi="Times New Roman" w:eastAsia="Times New Roman"/>
                <w:b/>
                <w:bCs/>
                <w:sz w:val="20"/>
                <w:szCs w:val="20"/>
              </w:rPr>
            </w:pPr>
            <w:r w:rsidRPr="00342992">
              <w:rPr>
                <w:rFonts w:ascii="Times New Roman" w:hAnsi="Times New Roman" w:eastAsia="Times New Roman"/>
                <w:b/>
                <w:bCs/>
                <w:sz w:val="20"/>
                <w:szCs w:val="20"/>
              </w:rPr>
              <w:t>Part</w:t>
            </w:r>
          </w:p>
        </w:tc>
        <w:tc>
          <w:tcPr>
            <w:tcW w:w="2940" w:type="dxa"/>
            <w:tcBorders>
              <w:top w:val="nil"/>
              <w:left w:val="nil"/>
              <w:bottom w:val="nil"/>
              <w:right w:val="nil"/>
            </w:tcBorders>
            <w:shd w:val="clear" w:color="4472C4" w:fill="4472C4"/>
            <w:noWrap/>
            <w:vAlign w:val="bottom"/>
            <w:hideMark/>
          </w:tcPr>
          <w:p w:rsidRPr="00342992" w:rsidR="00342992" w:rsidP="00342992" w:rsidRDefault="00342992" w14:paraId="78D60AE4" w14:textId="77777777">
            <w:pPr>
              <w:jc w:val="center"/>
              <w:rPr>
                <w:rFonts w:ascii="Times New Roman" w:hAnsi="Times New Roman" w:eastAsia="Times New Roman"/>
                <w:b/>
                <w:bCs/>
                <w:sz w:val="20"/>
                <w:szCs w:val="20"/>
              </w:rPr>
            </w:pPr>
            <w:r w:rsidRPr="00342992">
              <w:rPr>
                <w:rFonts w:ascii="Times New Roman" w:hAnsi="Times New Roman" w:eastAsia="Times New Roman"/>
                <w:b/>
                <w:bCs/>
                <w:sz w:val="20"/>
                <w:szCs w:val="20"/>
              </w:rPr>
              <w:t>Load Case Scenario</w:t>
            </w:r>
          </w:p>
        </w:tc>
        <w:tc>
          <w:tcPr>
            <w:tcW w:w="2500" w:type="dxa"/>
            <w:tcBorders>
              <w:top w:val="nil"/>
              <w:left w:val="nil"/>
              <w:bottom w:val="nil"/>
              <w:right w:val="nil"/>
            </w:tcBorders>
            <w:shd w:val="clear" w:color="4472C4" w:fill="4472C4"/>
            <w:noWrap/>
            <w:vAlign w:val="bottom"/>
            <w:hideMark/>
          </w:tcPr>
          <w:p w:rsidRPr="00342992" w:rsidR="00342992" w:rsidP="00342992" w:rsidRDefault="00342992" w14:paraId="466CB4D4" w14:textId="77777777">
            <w:pPr>
              <w:jc w:val="center"/>
              <w:rPr>
                <w:rFonts w:ascii="Times New Roman" w:hAnsi="Times New Roman" w:eastAsia="Times New Roman"/>
                <w:b/>
                <w:bCs/>
                <w:sz w:val="20"/>
                <w:szCs w:val="20"/>
              </w:rPr>
            </w:pPr>
            <w:r w:rsidRPr="00342992">
              <w:rPr>
                <w:rFonts w:ascii="Times New Roman" w:hAnsi="Times New Roman" w:eastAsia="Times New Roman"/>
                <w:b/>
                <w:bCs/>
                <w:sz w:val="20"/>
                <w:szCs w:val="20"/>
              </w:rPr>
              <w:t>Material</w:t>
            </w:r>
          </w:p>
        </w:tc>
        <w:tc>
          <w:tcPr>
            <w:tcW w:w="1900" w:type="dxa"/>
            <w:tcBorders>
              <w:top w:val="nil"/>
              <w:left w:val="nil"/>
              <w:bottom w:val="nil"/>
              <w:right w:val="nil"/>
            </w:tcBorders>
            <w:shd w:val="clear" w:color="4472C4" w:fill="4472C4"/>
            <w:noWrap/>
            <w:vAlign w:val="bottom"/>
            <w:hideMark/>
          </w:tcPr>
          <w:p w:rsidRPr="00342992" w:rsidR="00342992" w:rsidP="00342992" w:rsidRDefault="00342992" w14:paraId="53620759" w14:textId="77777777">
            <w:pPr>
              <w:jc w:val="center"/>
              <w:rPr>
                <w:rFonts w:ascii="Times New Roman" w:hAnsi="Times New Roman" w:eastAsia="Times New Roman"/>
                <w:b/>
                <w:bCs/>
                <w:sz w:val="20"/>
                <w:szCs w:val="20"/>
              </w:rPr>
            </w:pPr>
            <w:r w:rsidRPr="00342992">
              <w:rPr>
                <w:rFonts w:ascii="Times New Roman" w:hAnsi="Times New Roman" w:eastAsia="Times New Roman"/>
                <w:b/>
                <w:bCs/>
                <w:sz w:val="20"/>
                <w:szCs w:val="20"/>
              </w:rPr>
              <w:t>Minimum FoS</w:t>
            </w:r>
          </w:p>
        </w:tc>
      </w:tr>
      <w:tr w:rsidRPr="00342992" w:rsidR="00342992" w:rsidTr="006E1BF2" w14:paraId="003C22C3" w14:textId="77777777">
        <w:trPr>
          <w:trHeight w:val="300"/>
          <w:jc w:val="center"/>
        </w:trPr>
        <w:tc>
          <w:tcPr>
            <w:tcW w:w="930" w:type="dxa"/>
            <w:tcBorders>
              <w:top w:val="nil"/>
              <w:left w:val="nil"/>
              <w:bottom w:val="nil"/>
              <w:right w:val="nil"/>
            </w:tcBorders>
            <w:shd w:val="clear" w:color="D9E1F2" w:fill="D9E1F2"/>
            <w:noWrap/>
            <w:vAlign w:val="bottom"/>
            <w:hideMark/>
          </w:tcPr>
          <w:p w:rsidRPr="00342992" w:rsidR="00342992" w:rsidP="00342992" w:rsidRDefault="00342992" w14:paraId="6ACA4B43" w14:textId="77777777">
            <w:pPr>
              <w:rPr>
                <w:rFonts w:ascii="Times New Roman" w:hAnsi="Times New Roman" w:eastAsia="Times New Roman"/>
                <w:sz w:val="20"/>
                <w:szCs w:val="20"/>
              </w:rPr>
            </w:pPr>
            <w:r w:rsidRPr="00342992">
              <w:rPr>
                <w:rFonts w:ascii="Times New Roman" w:hAnsi="Times New Roman" w:eastAsia="Times New Roman"/>
                <w:sz w:val="20"/>
                <w:szCs w:val="20"/>
              </w:rPr>
              <w:t>Body</w:t>
            </w:r>
          </w:p>
        </w:tc>
        <w:tc>
          <w:tcPr>
            <w:tcW w:w="1720" w:type="dxa"/>
            <w:tcBorders>
              <w:top w:val="nil"/>
              <w:left w:val="nil"/>
              <w:bottom w:val="nil"/>
              <w:right w:val="nil"/>
            </w:tcBorders>
            <w:shd w:val="clear" w:color="D9E1F2" w:fill="D9E1F2"/>
            <w:noWrap/>
            <w:vAlign w:val="bottom"/>
            <w:hideMark/>
          </w:tcPr>
          <w:p w:rsidRPr="00342992" w:rsidR="00342992" w:rsidP="00342992" w:rsidRDefault="00342992" w14:paraId="6DB62E1E" w14:textId="77777777">
            <w:pPr>
              <w:rPr>
                <w:rFonts w:ascii="Times New Roman" w:hAnsi="Times New Roman" w:eastAsia="Times New Roman"/>
                <w:sz w:val="20"/>
                <w:szCs w:val="20"/>
              </w:rPr>
            </w:pPr>
          </w:p>
        </w:tc>
        <w:tc>
          <w:tcPr>
            <w:tcW w:w="2940" w:type="dxa"/>
            <w:tcBorders>
              <w:top w:val="nil"/>
              <w:left w:val="nil"/>
              <w:bottom w:val="nil"/>
              <w:right w:val="nil"/>
            </w:tcBorders>
            <w:shd w:val="clear" w:color="D9E1F2" w:fill="D9E1F2"/>
            <w:noWrap/>
            <w:vAlign w:val="bottom"/>
            <w:hideMark/>
          </w:tcPr>
          <w:p w:rsidRPr="00342992" w:rsidR="00342992" w:rsidP="00342992" w:rsidRDefault="00DB3C4E" w14:paraId="01141A95" w14:textId="6E05A545">
            <w:pPr>
              <w:rPr>
                <w:rFonts w:ascii="Times New Roman" w:hAnsi="Times New Roman" w:eastAsia="Times New Roman"/>
                <w:color w:val="auto"/>
                <w:sz w:val="20"/>
                <w:szCs w:val="20"/>
              </w:rPr>
            </w:pPr>
            <w:r>
              <w:rPr>
                <w:rFonts w:ascii="Times New Roman" w:hAnsi="Times New Roman" w:eastAsia="Times New Roman"/>
                <w:color w:val="auto"/>
                <w:sz w:val="20"/>
                <w:szCs w:val="20"/>
              </w:rPr>
              <w:t>Normal Operation</w:t>
            </w:r>
          </w:p>
        </w:tc>
        <w:tc>
          <w:tcPr>
            <w:tcW w:w="2500" w:type="dxa"/>
            <w:tcBorders>
              <w:top w:val="nil"/>
              <w:left w:val="nil"/>
              <w:bottom w:val="nil"/>
              <w:right w:val="nil"/>
            </w:tcBorders>
            <w:shd w:val="clear" w:color="D9E1F2" w:fill="D9E1F2"/>
            <w:noWrap/>
            <w:vAlign w:val="bottom"/>
            <w:hideMark/>
          </w:tcPr>
          <w:p w:rsidRPr="00342992" w:rsidR="00342992" w:rsidP="00342992" w:rsidRDefault="00342992" w14:paraId="7B4C65F8" w14:textId="77777777">
            <w:pPr>
              <w:jc w:val="center"/>
              <w:rPr>
                <w:rFonts w:ascii="Times New Roman" w:hAnsi="Times New Roman" w:eastAsia="Times New Roman"/>
                <w:color w:val="auto"/>
                <w:sz w:val="20"/>
                <w:szCs w:val="20"/>
              </w:rPr>
            </w:pPr>
          </w:p>
        </w:tc>
        <w:tc>
          <w:tcPr>
            <w:tcW w:w="1900" w:type="dxa"/>
            <w:tcBorders>
              <w:top w:val="nil"/>
              <w:left w:val="nil"/>
              <w:bottom w:val="nil"/>
              <w:right w:val="nil"/>
            </w:tcBorders>
            <w:shd w:val="clear" w:color="D9E1F2" w:fill="D9E1F2"/>
            <w:noWrap/>
            <w:vAlign w:val="bottom"/>
            <w:hideMark/>
          </w:tcPr>
          <w:p w:rsidRPr="00342992" w:rsidR="00342992" w:rsidP="000819A0" w:rsidRDefault="000819A0" w14:paraId="3CF0E2DE" w14:textId="484F81FD">
            <w:pPr>
              <w:jc w:val="right"/>
              <w:rPr>
                <w:rFonts w:ascii="Times New Roman" w:hAnsi="Times New Roman" w:eastAsia="Times New Roman"/>
                <w:color w:val="auto"/>
                <w:sz w:val="20"/>
                <w:szCs w:val="20"/>
              </w:rPr>
            </w:pPr>
            <w:r>
              <w:rPr>
                <w:rFonts w:ascii="Times New Roman" w:hAnsi="Times New Roman" w:eastAsia="Times New Roman"/>
                <w:color w:val="auto"/>
                <w:sz w:val="20"/>
                <w:szCs w:val="20"/>
              </w:rPr>
              <w:t>1.2</w:t>
            </w:r>
          </w:p>
        </w:tc>
      </w:tr>
      <w:tr w:rsidRPr="00342992" w:rsidR="00342992" w:rsidTr="006E1BF2" w14:paraId="20459698" w14:textId="77777777">
        <w:trPr>
          <w:trHeight w:val="300"/>
          <w:jc w:val="center"/>
        </w:trPr>
        <w:tc>
          <w:tcPr>
            <w:tcW w:w="930" w:type="dxa"/>
            <w:tcBorders>
              <w:top w:val="nil"/>
              <w:left w:val="nil"/>
              <w:bottom w:val="nil"/>
              <w:right w:val="nil"/>
            </w:tcBorders>
            <w:noWrap/>
            <w:vAlign w:val="bottom"/>
            <w:hideMark/>
          </w:tcPr>
          <w:p w:rsidRPr="00342992" w:rsidR="00342992" w:rsidP="00342992" w:rsidRDefault="00342992" w14:paraId="1E0E4A97" w14:textId="77777777">
            <w:pPr>
              <w:rPr>
                <w:rFonts w:ascii="Times New Roman" w:hAnsi="Times New Roman" w:eastAsia="Times New Roman"/>
                <w:color w:val="auto"/>
                <w:sz w:val="20"/>
                <w:szCs w:val="20"/>
              </w:rPr>
            </w:pPr>
          </w:p>
        </w:tc>
        <w:tc>
          <w:tcPr>
            <w:tcW w:w="1720" w:type="dxa"/>
            <w:tcBorders>
              <w:top w:val="nil"/>
              <w:left w:val="nil"/>
              <w:bottom w:val="nil"/>
              <w:right w:val="nil"/>
            </w:tcBorders>
            <w:noWrap/>
            <w:vAlign w:val="bottom"/>
            <w:hideMark/>
          </w:tcPr>
          <w:p w:rsidRPr="00342992" w:rsidR="00342992" w:rsidP="00342992" w:rsidRDefault="00342992" w14:paraId="25503BBB" w14:textId="77777777">
            <w:pPr>
              <w:rPr>
                <w:rFonts w:ascii="Times New Roman" w:hAnsi="Times New Roman" w:eastAsia="Times New Roman"/>
                <w:sz w:val="20"/>
                <w:szCs w:val="20"/>
              </w:rPr>
            </w:pPr>
            <w:r w:rsidRPr="00342992">
              <w:rPr>
                <w:rFonts w:ascii="Times New Roman" w:hAnsi="Times New Roman" w:eastAsia="Times New Roman"/>
                <w:sz w:val="20"/>
                <w:szCs w:val="20"/>
              </w:rPr>
              <w:t>Plate with key</w:t>
            </w:r>
          </w:p>
        </w:tc>
        <w:tc>
          <w:tcPr>
            <w:tcW w:w="2940" w:type="dxa"/>
            <w:tcBorders>
              <w:top w:val="nil"/>
              <w:left w:val="nil"/>
              <w:bottom w:val="nil"/>
              <w:right w:val="nil"/>
            </w:tcBorders>
            <w:noWrap/>
            <w:vAlign w:val="bottom"/>
            <w:hideMark/>
          </w:tcPr>
          <w:p w:rsidR="00342992" w:rsidP="00342992" w:rsidRDefault="00342992" w14:paraId="19E14765" w14:textId="77777777">
            <w:pPr>
              <w:rPr>
                <w:rFonts w:ascii="Times New Roman" w:hAnsi="Times New Roman" w:eastAsia="Times New Roman"/>
                <w:sz w:val="20"/>
                <w:szCs w:val="20"/>
              </w:rPr>
            </w:pPr>
          </w:p>
          <w:p w:rsidR="007C18B2" w:rsidP="00342992" w:rsidRDefault="007C18B2" w14:paraId="1160B228" w14:textId="77777777">
            <w:pPr>
              <w:rPr>
                <w:rFonts w:ascii="Times New Roman" w:hAnsi="Times New Roman" w:eastAsia="Times New Roman"/>
                <w:sz w:val="20"/>
                <w:szCs w:val="20"/>
              </w:rPr>
            </w:pPr>
          </w:p>
          <w:p w:rsidRPr="00342992" w:rsidR="007C18B2" w:rsidP="00342992" w:rsidRDefault="007C18B2" w14:paraId="121031A1" w14:textId="21FD9F9E">
            <w:pPr>
              <w:rPr>
                <w:rFonts w:ascii="Times New Roman" w:hAnsi="Times New Roman" w:eastAsia="Times New Roman"/>
                <w:sz w:val="20"/>
                <w:szCs w:val="20"/>
              </w:rPr>
            </w:pPr>
          </w:p>
        </w:tc>
        <w:tc>
          <w:tcPr>
            <w:tcW w:w="2500" w:type="dxa"/>
            <w:tcBorders>
              <w:top w:val="nil"/>
              <w:left w:val="nil"/>
              <w:bottom w:val="nil"/>
              <w:right w:val="nil"/>
            </w:tcBorders>
            <w:noWrap/>
            <w:vAlign w:val="bottom"/>
            <w:hideMark/>
          </w:tcPr>
          <w:p w:rsidRPr="00342992" w:rsidR="00342992" w:rsidP="00342992" w:rsidRDefault="00342992" w14:paraId="124CA5EA" w14:textId="77777777">
            <w:pPr>
              <w:rPr>
                <w:rFonts w:ascii="Times New Roman" w:hAnsi="Times New Roman" w:eastAsia="Times New Roman"/>
                <w:sz w:val="20"/>
                <w:szCs w:val="20"/>
              </w:rPr>
            </w:pPr>
            <w:r w:rsidRPr="00342992">
              <w:rPr>
                <w:rFonts w:ascii="Times New Roman" w:hAnsi="Times New Roman" w:eastAsia="Times New Roman"/>
                <w:sz w:val="20"/>
                <w:szCs w:val="20"/>
              </w:rPr>
              <w:t>ABS</w:t>
            </w:r>
          </w:p>
        </w:tc>
        <w:tc>
          <w:tcPr>
            <w:tcW w:w="1900" w:type="dxa"/>
            <w:tcBorders>
              <w:top w:val="nil"/>
              <w:left w:val="nil"/>
              <w:bottom w:val="nil"/>
              <w:right w:val="nil"/>
            </w:tcBorders>
            <w:noWrap/>
            <w:vAlign w:val="bottom"/>
            <w:hideMark/>
          </w:tcPr>
          <w:p w:rsidRPr="00342992" w:rsidR="00342992" w:rsidP="00342992" w:rsidRDefault="00342992" w14:paraId="2185ACDE" w14:textId="77777777">
            <w:pPr>
              <w:rPr>
                <w:rFonts w:ascii="Times New Roman" w:hAnsi="Times New Roman" w:eastAsia="Times New Roman"/>
                <w:sz w:val="20"/>
                <w:szCs w:val="20"/>
              </w:rPr>
            </w:pPr>
          </w:p>
        </w:tc>
      </w:tr>
      <w:tr w:rsidRPr="00342992" w:rsidR="00342992" w:rsidTr="006E1BF2" w14:paraId="3EDEA66C" w14:textId="77777777">
        <w:trPr>
          <w:trHeight w:val="300"/>
          <w:jc w:val="center"/>
        </w:trPr>
        <w:tc>
          <w:tcPr>
            <w:tcW w:w="930" w:type="dxa"/>
            <w:tcBorders>
              <w:top w:val="nil"/>
              <w:left w:val="nil"/>
              <w:bottom w:val="nil"/>
              <w:right w:val="nil"/>
            </w:tcBorders>
            <w:shd w:val="clear" w:color="D9E1F2" w:fill="D9E1F2"/>
            <w:noWrap/>
            <w:vAlign w:val="bottom"/>
            <w:hideMark/>
          </w:tcPr>
          <w:p w:rsidRPr="00342992" w:rsidR="00342992" w:rsidP="00342992" w:rsidRDefault="00342992" w14:paraId="28AF05CF" w14:textId="77777777">
            <w:pPr>
              <w:rPr>
                <w:rFonts w:ascii="Times New Roman" w:hAnsi="Times New Roman" w:eastAsia="Times New Roman"/>
                <w:color w:val="auto"/>
                <w:sz w:val="20"/>
                <w:szCs w:val="20"/>
              </w:rPr>
            </w:pPr>
          </w:p>
        </w:tc>
        <w:tc>
          <w:tcPr>
            <w:tcW w:w="1720" w:type="dxa"/>
            <w:tcBorders>
              <w:top w:val="nil"/>
              <w:left w:val="nil"/>
              <w:bottom w:val="nil"/>
              <w:right w:val="nil"/>
            </w:tcBorders>
            <w:shd w:val="clear" w:color="D9E1F2" w:fill="D9E1F2"/>
            <w:noWrap/>
            <w:vAlign w:val="bottom"/>
            <w:hideMark/>
          </w:tcPr>
          <w:p w:rsidRPr="00342992" w:rsidR="00342992" w:rsidP="00342992" w:rsidRDefault="00342992" w14:paraId="5D7E9FB4" w14:textId="77777777">
            <w:pPr>
              <w:rPr>
                <w:rFonts w:ascii="Times New Roman" w:hAnsi="Times New Roman" w:eastAsia="Times New Roman"/>
                <w:sz w:val="20"/>
                <w:szCs w:val="20"/>
              </w:rPr>
            </w:pPr>
            <w:r w:rsidRPr="00342992">
              <w:rPr>
                <w:rFonts w:ascii="Times New Roman" w:hAnsi="Times New Roman" w:eastAsia="Times New Roman"/>
                <w:sz w:val="20"/>
                <w:szCs w:val="20"/>
              </w:rPr>
              <w:t>Plate with no key</w:t>
            </w:r>
          </w:p>
        </w:tc>
        <w:tc>
          <w:tcPr>
            <w:tcW w:w="2940" w:type="dxa"/>
            <w:tcBorders>
              <w:top w:val="nil"/>
              <w:left w:val="nil"/>
              <w:bottom w:val="nil"/>
              <w:right w:val="nil"/>
            </w:tcBorders>
            <w:shd w:val="clear" w:color="D9E1F2" w:fill="D9E1F2"/>
            <w:noWrap/>
            <w:vAlign w:val="bottom"/>
            <w:hideMark/>
          </w:tcPr>
          <w:p w:rsidR="00342992" w:rsidP="00342992" w:rsidRDefault="00342992" w14:paraId="319627ED" w14:textId="77777777">
            <w:pPr>
              <w:rPr>
                <w:rFonts w:ascii="Times New Roman" w:hAnsi="Times New Roman" w:eastAsia="Times New Roman"/>
                <w:sz w:val="20"/>
                <w:szCs w:val="20"/>
              </w:rPr>
            </w:pPr>
          </w:p>
          <w:p w:rsidR="007C18B2" w:rsidP="00342992" w:rsidRDefault="007C18B2" w14:paraId="0E1804B6" w14:textId="77777777">
            <w:pPr>
              <w:rPr>
                <w:rFonts w:ascii="Times New Roman" w:hAnsi="Times New Roman" w:eastAsia="Times New Roman"/>
                <w:sz w:val="20"/>
                <w:szCs w:val="20"/>
              </w:rPr>
            </w:pPr>
          </w:p>
          <w:p w:rsidRPr="00342992" w:rsidR="007C18B2" w:rsidP="00342992" w:rsidRDefault="007C18B2" w14:paraId="5DC19D7F" w14:textId="727C9CBE">
            <w:pPr>
              <w:rPr>
                <w:rFonts w:ascii="Times New Roman" w:hAnsi="Times New Roman" w:eastAsia="Times New Roman"/>
                <w:sz w:val="20"/>
                <w:szCs w:val="20"/>
              </w:rPr>
            </w:pPr>
          </w:p>
        </w:tc>
        <w:tc>
          <w:tcPr>
            <w:tcW w:w="2500" w:type="dxa"/>
            <w:tcBorders>
              <w:top w:val="nil"/>
              <w:left w:val="nil"/>
              <w:bottom w:val="nil"/>
              <w:right w:val="nil"/>
            </w:tcBorders>
            <w:shd w:val="clear" w:color="D9E1F2" w:fill="D9E1F2"/>
            <w:noWrap/>
            <w:vAlign w:val="bottom"/>
            <w:hideMark/>
          </w:tcPr>
          <w:p w:rsidRPr="00342992" w:rsidR="00342992" w:rsidP="00342992" w:rsidRDefault="00342992" w14:paraId="67C3FA8F" w14:textId="77777777">
            <w:pPr>
              <w:rPr>
                <w:rFonts w:ascii="Times New Roman" w:hAnsi="Times New Roman" w:eastAsia="Times New Roman"/>
                <w:sz w:val="20"/>
                <w:szCs w:val="20"/>
              </w:rPr>
            </w:pPr>
            <w:r w:rsidRPr="00342992">
              <w:rPr>
                <w:rFonts w:ascii="Times New Roman" w:hAnsi="Times New Roman" w:eastAsia="Times New Roman"/>
                <w:sz w:val="20"/>
                <w:szCs w:val="20"/>
              </w:rPr>
              <w:t>ABS</w:t>
            </w:r>
          </w:p>
        </w:tc>
        <w:tc>
          <w:tcPr>
            <w:tcW w:w="1900" w:type="dxa"/>
            <w:tcBorders>
              <w:top w:val="nil"/>
              <w:left w:val="nil"/>
              <w:bottom w:val="nil"/>
              <w:right w:val="nil"/>
            </w:tcBorders>
            <w:shd w:val="clear" w:color="D9E1F2" w:fill="D9E1F2"/>
            <w:noWrap/>
            <w:vAlign w:val="bottom"/>
            <w:hideMark/>
          </w:tcPr>
          <w:p w:rsidRPr="00342992" w:rsidR="00342992" w:rsidP="00342992" w:rsidRDefault="00342992" w14:paraId="64702F97" w14:textId="77777777">
            <w:pPr>
              <w:rPr>
                <w:rFonts w:ascii="Times New Roman" w:hAnsi="Times New Roman" w:eastAsia="Times New Roman"/>
                <w:sz w:val="20"/>
                <w:szCs w:val="20"/>
              </w:rPr>
            </w:pPr>
          </w:p>
        </w:tc>
      </w:tr>
      <w:tr w:rsidRPr="00342992" w:rsidR="00342992" w:rsidTr="006E1BF2" w14:paraId="443581CD" w14:textId="77777777">
        <w:trPr>
          <w:trHeight w:val="300"/>
          <w:jc w:val="center"/>
        </w:trPr>
        <w:tc>
          <w:tcPr>
            <w:tcW w:w="930" w:type="dxa"/>
            <w:tcBorders>
              <w:top w:val="nil"/>
              <w:left w:val="nil"/>
              <w:bottom w:val="nil"/>
              <w:right w:val="nil"/>
            </w:tcBorders>
            <w:noWrap/>
            <w:vAlign w:val="bottom"/>
            <w:hideMark/>
          </w:tcPr>
          <w:p w:rsidRPr="00342992" w:rsidR="00342992" w:rsidP="00342992" w:rsidRDefault="00342992" w14:paraId="7EA34CA8" w14:textId="77777777">
            <w:pPr>
              <w:rPr>
                <w:rFonts w:ascii="Times New Roman" w:hAnsi="Times New Roman" w:eastAsia="Times New Roman"/>
                <w:color w:val="auto"/>
                <w:sz w:val="20"/>
                <w:szCs w:val="20"/>
              </w:rPr>
            </w:pPr>
          </w:p>
        </w:tc>
        <w:tc>
          <w:tcPr>
            <w:tcW w:w="1720" w:type="dxa"/>
            <w:tcBorders>
              <w:top w:val="nil"/>
              <w:left w:val="nil"/>
              <w:bottom w:val="nil"/>
              <w:right w:val="nil"/>
            </w:tcBorders>
            <w:noWrap/>
            <w:vAlign w:val="bottom"/>
            <w:hideMark/>
          </w:tcPr>
          <w:p w:rsidRPr="00342992" w:rsidR="00342992" w:rsidP="00342992" w:rsidRDefault="00342992" w14:paraId="59C0B78D" w14:textId="77777777">
            <w:pPr>
              <w:rPr>
                <w:rFonts w:ascii="Times New Roman" w:hAnsi="Times New Roman" w:eastAsia="Times New Roman"/>
                <w:sz w:val="20"/>
                <w:szCs w:val="20"/>
              </w:rPr>
            </w:pPr>
            <w:r w:rsidRPr="00342992">
              <w:rPr>
                <w:rFonts w:ascii="Times New Roman" w:hAnsi="Times New Roman" w:eastAsia="Times New Roman"/>
                <w:sz w:val="20"/>
                <w:szCs w:val="20"/>
              </w:rPr>
              <w:t>Arm</w:t>
            </w:r>
          </w:p>
        </w:tc>
        <w:tc>
          <w:tcPr>
            <w:tcW w:w="2940" w:type="dxa"/>
            <w:tcBorders>
              <w:top w:val="nil"/>
              <w:left w:val="nil"/>
              <w:bottom w:val="nil"/>
              <w:right w:val="nil"/>
            </w:tcBorders>
            <w:noWrap/>
            <w:vAlign w:val="bottom"/>
            <w:hideMark/>
          </w:tcPr>
          <w:p w:rsidR="00342992" w:rsidP="00342992" w:rsidRDefault="00342992" w14:paraId="08635D5A" w14:textId="77777777">
            <w:pPr>
              <w:rPr>
                <w:rFonts w:ascii="Times New Roman" w:hAnsi="Times New Roman" w:eastAsia="Times New Roman"/>
                <w:sz w:val="20"/>
                <w:szCs w:val="20"/>
              </w:rPr>
            </w:pPr>
          </w:p>
          <w:p w:rsidR="007C18B2" w:rsidP="00342992" w:rsidRDefault="007C18B2" w14:paraId="30EF6090" w14:textId="77777777">
            <w:pPr>
              <w:rPr>
                <w:rFonts w:ascii="Times New Roman" w:hAnsi="Times New Roman" w:eastAsia="Times New Roman"/>
                <w:sz w:val="20"/>
                <w:szCs w:val="20"/>
              </w:rPr>
            </w:pPr>
          </w:p>
          <w:p w:rsidRPr="00342992" w:rsidR="007C18B2" w:rsidP="00342992" w:rsidRDefault="007C18B2" w14:paraId="514E7310" w14:textId="68866F29">
            <w:pPr>
              <w:rPr>
                <w:rFonts w:ascii="Times New Roman" w:hAnsi="Times New Roman" w:eastAsia="Times New Roman"/>
                <w:sz w:val="20"/>
                <w:szCs w:val="20"/>
              </w:rPr>
            </w:pPr>
          </w:p>
        </w:tc>
        <w:tc>
          <w:tcPr>
            <w:tcW w:w="2500" w:type="dxa"/>
            <w:tcBorders>
              <w:top w:val="nil"/>
              <w:left w:val="nil"/>
              <w:bottom w:val="nil"/>
              <w:right w:val="nil"/>
            </w:tcBorders>
            <w:noWrap/>
            <w:vAlign w:val="bottom"/>
            <w:hideMark/>
          </w:tcPr>
          <w:p w:rsidRPr="00342992" w:rsidR="00342992" w:rsidP="00342992" w:rsidRDefault="00342992" w14:paraId="49A11AA8" w14:textId="77777777">
            <w:pPr>
              <w:rPr>
                <w:rFonts w:ascii="Times New Roman" w:hAnsi="Times New Roman" w:eastAsia="Times New Roman"/>
                <w:sz w:val="20"/>
                <w:szCs w:val="20"/>
              </w:rPr>
            </w:pPr>
            <w:r w:rsidRPr="00342992">
              <w:rPr>
                <w:rFonts w:ascii="Times New Roman" w:hAnsi="Times New Roman" w:eastAsia="Times New Roman"/>
                <w:sz w:val="20"/>
                <w:szCs w:val="20"/>
              </w:rPr>
              <w:t>ONYX</w:t>
            </w:r>
          </w:p>
        </w:tc>
        <w:tc>
          <w:tcPr>
            <w:tcW w:w="1900" w:type="dxa"/>
            <w:tcBorders>
              <w:top w:val="nil"/>
              <w:left w:val="nil"/>
              <w:bottom w:val="nil"/>
              <w:right w:val="nil"/>
            </w:tcBorders>
            <w:noWrap/>
            <w:vAlign w:val="bottom"/>
            <w:hideMark/>
          </w:tcPr>
          <w:p w:rsidRPr="00342992" w:rsidR="00342992" w:rsidP="00342992" w:rsidRDefault="00342992" w14:paraId="448883CF" w14:textId="77777777">
            <w:pPr>
              <w:rPr>
                <w:rFonts w:ascii="Times New Roman" w:hAnsi="Times New Roman" w:eastAsia="Times New Roman"/>
                <w:sz w:val="20"/>
                <w:szCs w:val="20"/>
              </w:rPr>
            </w:pPr>
          </w:p>
        </w:tc>
      </w:tr>
      <w:tr w:rsidRPr="00342992" w:rsidR="00342992" w:rsidTr="006E1BF2" w14:paraId="0BDF877A" w14:textId="77777777">
        <w:trPr>
          <w:trHeight w:val="300"/>
          <w:jc w:val="center"/>
        </w:trPr>
        <w:tc>
          <w:tcPr>
            <w:tcW w:w="930" w:type="dxa"/>
            <w:tcBorders>
              <w:top w:val="nil"/>
              <w:left w:val="nil"/>
              <w:bottom w:val="nil"/>
              <w:right w:val="nil"/>
            </w:tcBorders>
            <w:shd w:val="clear" w:color="D9E1F2" w:fill="D9E1F2"/>
            <w:noWrap/>
            <w:vAlign w:val="bottom"/>
            <w:hideMark/>
          </w:tcPr>
          <w:p w:rsidRPr="00342992" w:rsidR="00342992" w:rsidP="00342992" w:rsidRDefault="00342992" w14:paraId="53C17B00" w14:textId="77777777">
            <w:pPr>
              <w:rPr>
                <w:rFonts w:ascii="Times New Roman" w:hAnsi="Times New Roman" w:eastAsia="Times New Roman"/>
                <w:color w:val="auto"/>
                <w:sz w:val="20"/>
                <w:szCs w:val="20"/>
              </w:rPr>
            </w:pPr>
          </w:p>
        </w:tc>
        <w:tc>
          <w:tcPr>
            <w:tcW w:w="1720" w:type="dxa"/>
            <w:tcBorders>
              <w:top w:val="nil"/>
              <w:left w:val="nil"/>
              <w:bottom w:val="nil"/>
              <w:right w:val="nil"/>
            </w:tcBorders>
            <w:shd w:val="clear" w:color="D9E1F2" w:fill="D9E1F2"/>
            <w:noWrap/>
            <w:vAlign w:val="bottom"/>
            <w:hideMark/>
          </w:tcPr>
          <w:p w:rsidRPr="00342992" w:rsidR="00342992" w:rsidP="00342992" w:rsidRDefault="00342992" w14:paraId="40988D8F" w14:textId="77777777">
            <w:pPr>
              <w:rPr>
                <w:rFonts w:ascii="Times New Roman" w:hAnsi="Times New Roman" w:eastAsia="Times New Roman"/>
                <w:sz w:val="20"/>
                <w:szCs w:val="20"/>
              </w:rPr>
            </w:pPr>
            <w:r w:rsidRPr="00342992">
              <w:rPr>
                <w:rFonts w:ascii="Times New Roman" w:hAnsi="Times New Roman" w:eastAsia="Times New Roman"/>
                <w:sz w:val="20"/>
                <w:szCs w:val="20"/>
              </w:rPr>
              <w:t>Leg</w:t>
            </w:r>
          </w:p>
        </w:tc>
        <w:tc>
          <w:tcPr>
            <w:tcW w:w="2940" w:type="dxa"/>
            <w:tcBorders>
              <w:top w:val="nil"/>
              <w:left w:val="nil"/>
              <w:bottom w:val="nil"/>
              <w:right w:val="nil"/>
            </w:tcBorders>
            <w:shd w:val="clear" w:color="D9E1F2" w:fill="D9E1F2"/>
            <w:noWrap/>
            <w:vAlign w:val="bottom"/>
            <w:hideMark/>
          </w:tcPr>
          <w:p w:rsidR="00342992" w:rsidP="00342992" w:rsidRDefault="00342992" w14:paraId="2B0DA28A" w14:textId="77777777">
            <w:pPr>
              <w:rPr>
                <w:rFonts w:ascii="Times New Roman" w:hAnsi="Times New Roman" w:eastAsia="Times New Roman"/>
                <w:sz w:val="20"/>
                <w:szCs w:val="20"/>
              </w:rPr>
            </w:pPr>
          </w:p>
          <w:p w:rsidR="007C18B2" w:rsidP="00342992" w:rsidRDefault="007C18B2" w14:paraId="56651ABD" w14:textId="77777777">
            <w:pPr>
              <w:rPr>
                <w:rFonts w:ascii="Times New Roman" w:hAnsi="Times New Roman" w:eastAsia="Times New Roman"/>
                <w:sz w:val="20"/>
                <w:szCs w:val="20"/>
              </w:rPr>
            </w:pPr>
          </w:p>
          <w:p w:rsidRPr="00342992" w:rsidR="007C18B2" w:rsidP="00342992" w:rsidRDefault="007C18B2" w14:paraId="377B89A1" w14:textId="6700F6EC">
            <w:pPr>
              <w:rPr>
                <w:rFonts w:ascii="Times New Roman" w:hAnsi="Times New Roman" w:eastAsia="Times New Roman"/>
                <w:sz w:val="20"/>
                <w:szCs w:val="20"/>
              </w:rPr>
            </w:pPr>
          </w:p>
        </w:tc>
        <w:tc>
          <w:tcPr>
            <w:tcW w:w="2500" w:type="dxa"/>
            <w:tcBorders>
              <w:top w:val="nil"/>
              <w:left w:val="nil"/>
              <w:bottom w:val="nil"/>
              <w:right w:val="nil"/>
            </w:tcBorders>
            <w:shd w:val="clear" w:color="D9E1F2" w:fill="D9E1F2"/>
            <w:noWrap/>
            <w:vAlign w:val="bottom"/>
            <w:hideMark/>
          </w:tcPr>
          <w:p w:rsidRPr="00342992" w:rsidR="00342992" w:rsidP="00342992" w:rsidRDefault="00342992" w14:paraId="195BC7CC" w14:textId="77777777">
            <w:pPr>
              <w:rPr>
                <w:rFonts w:ascii="Times New Roman" w:hAnsi="Times New Roman" w:eastAsia="Times New Roman"/>
                <w:sz w:val="20"/>
                <w:szCs w:val="20"/>
              </w:rPr>
            </w:pPr>
            <w:r w:rsidRPr="00342992">
              <w:rPr>
                <w:rFonts w:ascii="Times New Roman" w:hAnsi="Times New Roman" w:eastAsia="Times New Roman"/>
                <w:sz w:val="20"/>
                <w:szCs w:val="20"/>
              </w:rPr>
              <w:t>ONYX</w:t>
            </w:r>
          </w:p>
        </w:tc>
        <w:tc>
          <w:tcPr>
            <w:tcW w:w="1900" w:type="dxa"/>
            <w:tcBorders>
              <w:top w:val="nil"/>
              <w:left w:val="nil"/>
              <w:bottom w:val="nil"/>
              <w:right w:val="nil"/>
            </w:tcBorders>
            <w:shd w:val="clear" w:color="D9E1F2" w:fill="D9E1F2"/>
            <w:noWrap/>
            <w:vAlign w:val="bottom"/>
            <w:hideMark/>
          </w:tcPr>
          <w:p w:rsidRPr="00342992" w:rsidR="00342992" w:rsidP="00342992" w:rsidRDefault="00342992" w14:paraId="710C9C92" w14:textId="77777777">
            <w:pPr>
              <w:rPr>
                <w:rFonts w:ascii="Times New Roman" w:hAnsi="Times New Roman" w:eastAsia="Times New Roman"/>
                <w:sz w:val="20"/>
                <w:szCs w:val="20"/>
              </w:rPr>
            </w:pPr>
          </w:p>
        </w:tc>
      </w:tr>
      <w:tr w:rsidRPr="00342992" w:rsidR="00342992" w:rsidTr="006E1BF2" w14:paraId="4C2EED38" w14:textId="77777777">
        <w:trPr>
          <w:trHeight w:val="300"/>
          <w:jc w:val="center"/>
        </w:trPr>
        <w:tc>
          <w:tcPr>
            <w:tcW w:w="930" w:type="dxa"/>
            <w:tcBorders>
              <w:top w:val="nil"/>
              <w:left w:val="nil"/>
              <w:bottom w:val="nil"/>
              <w:right w:val="nil"/>
            </w:tcBorders>
            <w:noWrap/>
            <w:vAlign w:val="bottom"/>
            <w:hideMark/>
          </w:tcPr>
          <w:p w:rsidRPr="00342992" w:rsidR="00342992" w:rsidP="00342992" w:rsidRDefault="00342992" w14:paraId="195CFF4E" w14:textId="77777777">
            <w:pPr>
              <w:rPr>
                <w:rFonts w:ascii="Times New Roman" w:hAnsi="Times New Roman" w:eastAsia="Times New Roman"/>
                <w:color w:val="auto"/>
                <w:sz w:val="20"/>
                <w:szCs w:val="20"/>
              </w:rPr>
            </w:pPr>
          </w:p>
        </w:tc>
        <w:tc>
          <w:tcPr>
            <w:tcW w:w="1720" w:type="dxa"/>
            <w:tcBorders>
              <w:top w:val="nil"/>
              <w:left w:val="nil"/>
              <w:bottom w:val="nil"/>
              <w:right w:val="nil"/>
            </w:tcBorders>
            <w:noWrap/>
            <w:vAlign w:val="bottom"/>
            <w:hideMark/>
          </w:tcPr>
          <w:p w:rsidRPr="00342992" w:rsidR="00342992" w:rsidP="00342992" w:rsidRDefault="00342992" w14:paraId="1FBB1EB7" w14:textId="77777777">
            <w:pPr>
              <w:rPr>
                <w:rFonts w:ascii="Times New Roman" w:hAnsi="Times New Roman" w:eastAsia="Times New Roman"/>
                <w:sz w:val="20"/>
                <w:szCs w:val="20"/>
              </w:rPr>
            </w:pPr>
            <w:r w:rsidRPr="00342992">
              <w:rPr>
                <w:rFonts w:ascii="Times New Roman" w:hAnsi="Times New Roman" w:eastAsia="Times New Roman"/>
                <w:sz w:val="20"/>
                <w:szCs w:val="20"/>
              </w:rPr>
              <w:t>Leg connector</w:t>
            </w:r>
          </w:p>
        </w:tc>
        <w:tc>
          <w:tcPr>
            <w:tcW w:w="2940" w:type="dxa"/>
            <w:tcBorders>
              <w:top w:val="nil"/>
              <w:left w:val="nil"/>
              <w:bottom w:val="nil"/>
              <w:right w:val="nil"/>
            </w:tcBorders>
            <w:noWrap/>
            <w:vAlign w:val="bottom"/>
            <w:hideMark/>
          </w:tcPr>
          <w:p w:rsidR="00342992" w:rsidP="00342992" w:rsidRDefault="00342992" w14:paraId="7719102F" w14:textId="77777777">
            <w:pPr>
              <w:rPr>
                <w:rFonts w:ascii="Times New Roman" w:hAnsi="Times New Roman" w:eastAsia="Times New Roman"/>
                <w:sz w:val="20"/>
                <w:szCs w:val="20"/>
              </w:rPr>
            </w:pPr>
          </w:p>
          <w:p w:rsidRPr="00342992" w:rsidR="007C18B2" w:rsidP="00342992" w:rsidRDefault="007C18B2" w14:paraId="689621FA" w14:textId="7FBFAB3C">
            <w:pPr>
              <w:rPr>
                <w:rFonts w:ascii="Times New Roman" w:hAnsi="Times New Roman" w:eastAsia="Times New Roman"/>
                <w:sz w:val="20"/>
                <w:szCs w:val="20"/>
              </w:rPr>
            </w:pPr>
          </w:p>
        </w:tc>
        <w:tc>
          <w:tcPr>
            <w:tcW w:w="2500" w:type="dxa"/>
            <w:tcBorders>
              <w:top w:val="nil"/>
              <w:left w:val="nil"/>
              <w:bottom w:val="nil"/>
              <w:right w:val="nil"/>
            </w:tcBorders>
            <w:noWrap/>
            <w:vAlign w:val="bottom"/>
            <w:hideMark/>
          </w:tcPr>
          <w:p w:rsidRPr="00342992" w:rsidR="00342992" w:rsidP="00342992" w:rsidRDefault="00342992" w14:paraId="62A2694E" w14:textId="77777777">
            <w:pPr>
              <w:rPr>
                <w:rFonts w:ascii="Times New Roman" w:hAnsi="Times New Roman" w:eastAsia="Times New Roman"/>
                <w:sz w:val="20"/>
                <w:szCs w:val="20"/>
              </w:rPr>
            </w:pPr>
            <w:r w:rsidRPr="00342992">
              <w:rPr>
                <w:rFonts w:ascii="Times New Roman" w:hAnsi="Times New Roman" w:eastAsia="Times New Roman"/>
                <w:sz w:val="20"/>
                <w:szCs w:val="20"/>
              </w:rPr>
              <w:t>ONXY</w:t>
            </w:r>
          </w:p>
        </w:tc>
        <w:tc>
          <w:tcPr>
            <w:tcW w:w="1900" w:type="dxa"/>
            <w:tcBorders>
              <w:top w:val="nil"/>
              <w:left w:val="nil"/>
              <w:bottom w:val="nil"/>
              <w:right w:val="nil"/>
            </w:tcBorders>
            <w:noWrap/>
            <w:vAlign w:val="bottom"/>
            <w:hideMark/>
          </w:tcPr>
          <w:p w:rsidRPr="00342992" w:rsidR="00342992" w:rsidP="00342992" w:rsidRDefault="00342992" w14:paraId="0BAECE59" w14:textId="77777777">
            <w:pPr>
              <w:rPr>
                <w:rFonts w:ascii="Times New Roman" w:hAnsi="Times New Roman" w:eastAsia="Times New Roman"/>
                <w:sz w:val="20"/>
                <w:szCs w:val="20"/>
              </w:rPr>
            </w:pPr>
          </w:p>
        </w:tc>
      </w:tr>
      <w:tr w:rsidRPr="00342992" w:rsidR="00342992" w:rsidTr="006E1BF2" w14:paraId="7C522ED9" w14:textId="77777777">
        <w:trPr>
          <w:trHeight w:val="300"/>
          <w:jc w:val="center"/>
        </w:trPr>
        <w:tc>
          <w:tcPr>
            <w:tcW w:w="930" w:type="dxa"/>
            <w:tcBorders>
              <w:top w:val="nil"/>
              <w:left w:val="nil"/>
              <w:bottom w:val="nil"/>
              <w:right w:val="nil"/>
            </w:tcBorders>
            <w:shd w:val="clear" w:color="D9E1F2" w:fill="D9E1F2"/>
            <w:noWrap/>
            <w:vAlign w:val="bottom"/>
            <w:hideMark/>
          </w:tcPr>
          <w:p w:rsidRPr="00342992" w:rsidR="00342992" w:rsidP="00342992" w:rsidRDefault="00342992" w14:paraId="3F4F62B9" w14:textId="77777777">
            <w:pPr>
              <w:rPr>
                <w:rFonts w:ascii="Times New Roman" w:hAnsi="Times New Roman" w:eastAsia="Times New Roman"/>
                <w:color w:val="auto"/>
                <w:sz w:val="20"/>
                <w:szCs w:val="20"/>
              </w:rPr>
            </w:pPr>
          </w:p>
        </w:tc>
        <w:tc>
          <w:tcPr>
            <w:tcW w:w="1720" w:type="dxa"/>
            <w:tcBorders>
              <w:top w:val="nil"/>
              <w:left w:val="nil"/>
              <w:bottom w:val="nil"/>
              <w:right w:val="nil"/>
            </w:tcBorders>
            <w:shd w:val="clear" w:color="D9E1F2" w:fill="D9E1F2"/>
            <w:noWrap/>
            <w:vAlign w:val="bottom"/>
            <w:hideMark/>
          </w:tcPr>
          <w:p w:rsidRPr="00342992" w:rsidR="00342992" w:rsidP="00342992" w:rsidRDefault="00342992" w14:paraId="638B23D4" w14:textId="77777777">
            <w:pPr>
              <w:rPr>
                <w:rFonts w:ascii="Times New Roman" w:hAnsi="Times New Roman" w:eastAsia="Times New Roman"/>
                <w:sz w:val="20"/>
                <w:szCs w:val="20"/>
              </w:rPr>
            </w:pPr>
            <w:r w:rsidRPr="00342992">
              <w:rPr>
                <w:rFonts w:ascii="Times New Roman" w:hAnsi="Times New Roman" w:eastAsia="Times New Roman"/>
                <w:sz w:val="20"/>
                <w:szCs w:val="20"/>
              </w:rPr>
              <w:t>Body bolts</w:t>
            </w:r>
          </w:p>
        </w:tc>
        <w:tc>
          <w:tcPr>
            <w:tcW w:w="2940" w:type="dxa"/>
            <w:tcBorders>
              <w:top w:val="nil"/>
              <w:left w:val="nil"/>
              <w:bottom w:val="nil"/>
              <w:right w:val="nil"/>
            </w:tcBorders>
            <w:shd w:val="clear" w:color="D9E1F2" w:fill="D9E1F2"/>
            <w:noWrap/>
            <w:vAlign w:val="bottom"/>
            <w:hideMark/>
          </w:tcPr>
          <w:p w:rsidR="00342992" w:rsidP="00342992" w:rsidRDefault="00342992" w14:paraId="5CEC96A5" w14:textId="77777777">
            <w:pPr>
              <w:rPr>
                <w:rFonts w:ascii="Times New Roman" w:hAnsi="Times New Roman" w:eastAsia="Times New Roman"/>
                <w:sz w:val="20"/>
                <w:szCs w:val="20"/>
              </w:rPr>
            </w:pPr>
          </w:p>
          <w:p w:rsidRPr="00342992" w:rsidR="007C18B2" w:rsidP="00342992" w:rsidRDefault="007C18B2" w14:paraId="6BEA66F0" w14:textId="178ED0CA">
            <w:pPr>
              <w:rPr>
                <w:rFonts w:ascii="Times New Roman" w:hAnsi="Times New Roman" w:eastAsia="Times New Roman"/>
                <w:sz w:val="20"/>
                <w:szCs w:val="20"/>
              </w:rPr>
            </w:pPr>
          </w:p>
        </w:tc>
        <w:tc>
          <w:tcPr>
            <w:tcW w:w="2500" w:type="dxa"/>
            <w:tcBorders>
              <w:top w:val="nil"/>
              <w:left w:val="nil"/>
              <w:bottom w:val="nil"/>
              <w:right w:val="nil"/>
            </w:tcBorders>
            <w:shd w:val="clear" w:color="D9E1F2" w:fill="D9E1F2"/>
            <w:noWrap/>
            <w:vAlign w:val="bottom"/>
            <w:hideMark/>
          </w:tcPr>
          <w:p w:rsidRPr="00342992" w:rsidR="00342992" w:rsidP="00342992" w:rsidRDefault="00342992" w14:paraId="1A7BE6BF" w14:textId="77777777">
            <w:pPr>
              <w:rPr>
                <w:rFonts w:ascii="Times New Roman" w:hAnsi="Times New Roman" w:eastAsia="Times New Roman"/>
                <w:sz w:val="20"/>
                <w:szCs w:val="20"/>
              </w:rPr>
            </w:pPr>
            <w:r w:rsidRPr="00342992">
              <w:rPr>
                <w:rFonts w:ascii="Times New Roman" w:hAnsi="Times New Roman" w:eastAsia="Times New Roman"/>
                <w:sz w:val="20"/>
                <w:szCs w:val="20"/>
              </w:rPr>
              <w:t>Zinc coated Grade 2 Steel</w:t>
            </w:r>
          </w:p>
        </w:tc>
        <w:tc>
          <w:tcPr>
            <w:tcW w:w="1900" w:type="dxa"/>
            <w:tcBorders>
              <w:top w:val="nil"/>
              <w:left w:val="nil"/>
              <w:bottom w:val="nil"/>
              <w:right w:val="nil"/>
            </w:tcBorders>
            <w:shd w:val="clear" w:color="D9E1F2" w:fill="D9E1F2"/>
            <w:noWrap/>
            <w:vAlign w:val="bottom"/>
            <w:hideMark/>
          </w:tcPr>
          <w:p w:rsidRPr="00342992" w:rsidR="00342992" w:rsidP="00342992" w:rsidRDefault="00342992" w14:paraId="1E4FF40C" w14:textId="77777777">
            <w:pPr>
              <w:rPr>
                <w:rFonts w:ascii="Times New Roman" w:hAnsi="Times New Roman" w:eastAsia="Times New Roman"/>
                <w:sz w:val="20"/>
                <w:szCs w:val="20"/>
              </w:rPr>
            </w:pPr>
          </w:p>
        </w:tc>
      </w:tr>
      <w:tr w:rsidRPr="00342992" w:rsidR="00342992" w:rsidTr="006E1BF2" w14:paraId="69FBE66B" w14:textId="77777777">
        <w:trPr>
          <w:trHeight w:val="300"/>
          <w:jc w:val="center"/>
        </w:trPr>
        <w:tc>
          <w:tcPr>
            <w:tcW w:w="930" w:type="dxa"/>
            <w:tcBorders>
              <w:top w:val="nil"/>
              <w:left w:val="nil"/>
              <w:bottom w:val="nil"/>
              <w:right w:val="nil"/>
            </w:tcBorders>
            <w:noWrap/>
            <w:vAlign w:val="bottom"/>
            <w:hideMark/>
          </w:tcPr>
          <w:p w:rsidRPr="00342992" w:rsidR="00342992" w:rsidP="00342992" w:rsidRDefault="00342992" w14:paraId="77DC2766" w14:textId="77777777">
            <w:pPr>
              <w:rPr>
                <w:rFonts w:ascii="Times New Roman" w:hAnsi="Times New Roman" w:eastAsia="Times New Roman"/>
                <w:color w:val="auto"/>
                <w:sz w:val="20"/>
                <w:szCs w:val="20"/>
              </w:rPr>
            </w:pPr>
          </w:p>
        </w:tc>
        <w:tc>
          <w:tcPr>
            <w:tcW w:w="1720" w:type="dxa"/>
            <w:tcBorders>
              <w:top w:val="nil"/>
              <w:left w:val="nil"/>
              <w:bottom w:val="nil"/>
              <w:right w:val="nil"/>
            </w:tcBorders>
            <w:noWrap/>
            <w:vAlign w:val="bottom"/>
            <w:hideMark/>
          </w:tcPr>
          <w:p w:rsidRPr="00342992" w:rsidR="00342992" w:rsidP="00342992" w:rsidRDefault="00342992" w14:paraId="53E07BE6" w14:textId="77777777">
            <w:pPr>
              <w:rPr>
                <w:rFonts w:ascii="Times New Roman" w:hAnsi="Times New Roman" w:eastAsia="Times New Roman"/>
                <w:sz w:val="20"/>
                <w:szCs w:val="20"/>
              </w:rPr>
            </w:pPr>
            <w:r w:rsidRPr="00342992">
              <w:rPr>
                <w:rFonts w:ascii="Times New Roman" w:hAnsi="Times New Roman" w:eastAsia="Times New Roman"/>
                <w:sz w:val="20"/>
                <w:szCs w:val="20"/>
              </w:rPr>
              <w:t>Leg bolts</w:t>
            </w:r>
          </w:p>
        </w:tc>
        <w:tc>
          <w:tcPr>
            <w:tcW w:w="2940" w:type="dxa"/>
            <w:tcBorders>
              <w:top w:val="nil"/>
              <w:left w:val="nil"/>
              <w:bottom w:val="nil"/>
              <w:right w:val="nil"/>
            </w:tcBorders>
            <w:noWrap/>
            <w:vAlign w:val="bottom"/>
            <w:hideMark/>
          </w:tcPr>
          <w:p w:rsidR="00342992" w:rsidP="00342992" w:rsidRDefault="00342992" w14:paraId="1756897E" w14:textId="77777777">
            <w:pPr>
              <w:rPr>
                <w:rFonts w:ascii="Times New Roman" w:hAnsi="Times New Roman" w:eastAsia="Times New Roman"/>
                <w:sz w:val="20"/>
                <w:szCs w:val="20"/>
              </w:rPr>
            </w:pPr>
          </w:p>
          <w:p w:rsidRPr="00342992" w:rsidR="007C18B2" w:rsidP="00342992" w:rsidRDefault="007C18B2" w14:paraId="65FE0C88" w14:textId="7B5C19CB">
            <w:pPr>
              <w:rPr>
                <w:rFonts w:ascii="Times New Roman" w:hAnsi="Times New Roman" w:eastAsia="Times New Roman"/>
                <w:sz w:val="20"/>
                <w:szCs w:val="20"/>
              </w:rPr>
            </w:pPr>
          </w:p>
        </w:tc>
        <w:tc>
          <w:tcPr>
            <w:tcW w:w="2500" w:type="dxa"/>
            <w:tcBorders>
              <w:top w:val="nil"/>
              <w:left w:val="nil"/>
              <w:bottom w:val="nil"/>
              <w:right w:val="nil"/>
            </w:tcBorders>
            <w:noWrap/>
            <w:vAlign w:val="bottom"/>
            <w:hideMark/>
          </w:tcPr>
          <w:p w:rsidRPr="00342992" w:rsidR="00342992" w:rsidP="00342992" w:rsidRDefault="00342992" w14:paraId="5E339F69" w14:textId="77777777">
            <w:pPr>
              <w:rPr>
                <w:rFonts w:ascii="Times New Roman" w:hAnsi="Times New Roman" w:eastAsia="Times New Roman"/>
                <w:sz w:val="20"/>
                <w:szCs w:val="20"/>
              </w:rPr>
            </w:pPr>
            <w:r w:rsidRPr="00342992">
              <w:rPr>
                <w:rFonts w:ascii="Times New Roman" w:hAnsi="Times New Roman" w:eastAsia="Times New Roman"/>
                <w:sz w:val="20"/>
                <w:szCs w:val="20"/>
              </w:rPr>
              <w:t>Zinc coated Grade 2 Steel</w:t>
            </w:r>
          </w:p>
        </w:tc>
        <w:tc>
          <w:tcPr>
            <w:tcW w:w="1900" w:type="dxa"/>
            <w:tcBorders>
              <w:top w:val="nil"/>
              <w:left w:val="nil"/>
              <w:bottom w:val="nil"/>
              <w:right w:val="nil"/>
            </w:tcBorders>
            <w:noWrap/>
            <w:vAlign w:val="bottom"/>
            <w:hideMark/>
          </w:tcPr>
          <w:p w:rsidRPr="00342992" w:rsidR="00342992" w:rsidP="00342992" w:rsidRDefault="00342992" w14:paraId="7D776F75" w14:textId="77777777">
            <w:pPr>
              <w:rPr>
                <w:rFonts w:ascii="Times New Roman" w:hAnsi="Times New Roman" w:eastAsia="Times New Roman"/>
                <w:sz w:val="20"/>
                <w:szCs w:val="20"/>
              </w:rPr>
            </w:pPr>
          </w:p>
        </w:tc>
      </w:tr>
    </w:tbl>
    <w:p w:rsidR="009565E0" w:rsidP="00BD3A6E" w:rsidRDefault="009565E0" w14:paraId="391A9EA4" w14:textId="77777777">
      <w:pPr>
        <w:rPr>
          <w:rFonts w:ascii="Times New Roman" w:hAnsi="Times New Roman"/>
          <w:sz w:val="24"/>
          <w:szCs w:val="28"/>
        </w:rPr>
      </w:pPr>
    </w:p>
    <w:p w:rsidRPr="000A29EA" w:rsidR="00BD3A6E" w:rsidRDefault="00BD3A6E" w14:paraId="13F59934" w14:textId="34BDB881">
      <w:pPr>
        <w:rPr>
          <w:rFonts w:ascii="Times New Roman" w:hAnsi="Times New Roman"/>
          <w:b/>
          <w:sz w:val="24"/>
          <w:szCs w:val="28"/>
        </w:rPr>
      </w:pPr>
      <w:r w:rsidRPr="000A29EA">
        <w:rPr>
          <w:rFonts w:ascii="Times New Roman" w:hAnsi="Times New Roman"/>
          <w:b/>
          <w:sz w:val="24"/>
          <w:szCs w:val="28"/>
        </w:rPr>
        <w:t>Crash Landing</w:t>
      </w:r>
    </w:p>
    <w:p w:rsidRPr="009D4F94" w:rsidR="00BD3A6E" w:rsidRDefault="009D4F94" w14:paraId="4A533BDE" w14:textId="5F5FDA57">
      <w:pPr>
        <w:rPr>
          <w:rFonts w:ascii="Times New Roman" w:hAnsi="Times New Roman"/>
          <w:sz w:val="24"/>
        </w:rPr>
      </w:pPr>
      <w:r>
        <w:rPr>
          <w:rFonts w:ascii="Times New Roman" w:hAnsi="Times New Roman"/>
          <w:bCs/>
          <w:sz w:val="24"/>
        </w:rPr>
        <w:t xml:space="preserve">Although crashing is not considered a part of normal </w:t>
      </w:r>
      <w:r w:rsidR="00BB5088">
        <w:rPr>
          <w:rFonts w:ascii="Times New Roman" w:hAnsi="Times New Roman"/>
          <w:bCs/>
          <w:sz w:val="24"/>
        </w:rPr>
        <w:t>use for the drone, the team felt it was important to consider th</w:t>
      </w:r>
      <w:r w:rsidR="00B41C86">
        <w:rPr>
          <w:rFonts w:ascii="Times New Roman" w:hAnsi="Times New Roman"/>
          <w:bCs/>
          <w:sz w:val="24"/>
        </w:rPr>
        <w:t xml:space="preserve">e effects of a crash. </w:t>
      </w:r>
      <w:r w:rsidRPr="005F2E7C" w:rsidR="00B41C86">
        <w:rPr>
          <w:rFonts w:ascii="Times New Roman" w:hAnsi="Times New Roman"/>
          <w:bCs/>
          <w:sz w:val="24"/>
        </w:rPr>
        <w:t>Using the FAA</w:t>
      </w:r>
      <w:r w:rsidRPr="005F2E7C" w:rsidR="007C488B">
        <w:rPr>
          <w:rFonts w:ascii="Times New Roman" w:hAnsi="Times New Roman"/>
          <w:bCs/>
          <w:sz w:val="24"/>
        </w:rPr>
        <w:t xml:space="preserve"> 400ft</w:t>
      </w:r>
      <w:r w:rsidRPr="005F2E7C" w:rsidR="005F2E7C">
        <w:rPr>
          <w:rFonts w:ascii="Times New Roman" w:hAnsi="Times New Roman"/>
          <w:bCs/>
          <w:sz w:val="24"/>
        </w:rPr>
        <w:t xml:space="preserve"> and </w:t>
      </w:r>
      <w:r w:rsidR="005F2E7C">
        <w:rPr>
          <w:rFonts w:ascii="Times New Roman" w:hAnsi="Times New Roman"/>
          <w:sz w:val="24"/>
        </w:rPr>
        <w:t>b</w:t>
      </w:r>
      <w:r w:rsidRPr="005F2E7C" w:rsidR="005F2E7C">
        <w:rPr>
          <w:rFonts w:ascii="Times New Roman" w:hAnsi="Times New Roman"/>
          <w:sz w:val="24"/>
        </w:rPr>
        <w:t>y analyzing the various accelerations during a crash, it would be possible to interpret the forces received by different components.</w:t>
      </w:r>
      <w:r w:rsidR="00453C6E">
        <w:rPr>
          <w:rFonts w:ascii="Times New Roman" w:hAnsi="Times New Roman"/>
          <w:sz w:val="24"/>
        </w:rPr>
        <w:t xml:space="preserve"> </w:t>
      </w:r>
      <w:r w:rsidR="00936C3B">
        <w:rPr>
          <w:rFonts w:ascii="Times New Roman" w:hAnsi="Times New Roman"/>
          <w:sz w:val="24"/>
        </w:rPr>
        <w:t xml:space="preserve">The resulting force from a worst-case scenario crash </w:t>
      </w:r>
      <w:r w:rsidR="00B64666">
        <w:rPr>
          <w:rFonts w:ascii="Times New Roman" w:hAnsi="Times New Roman"/>
          <w:sz w:val="24"/>
        </w:rPr>
        <w:t>was 770 N</w:t>
      </w:r>
      <w:r w:rsidR="006A69A9">
        <w:rPr>
          <w:rFonts w:ascii="Times New Roman" w:hAnsi="Times New Roman"/>
          <w:sz w:val="24"/>
        </w:rPr>
        <w:t xml:space="preserve">, </w:t>
      </w:r>
      <w:r w:rsidR="00391FC2">
        <w:rPr>
          <w:rFonts w:ascii="Times New Roman" w:hAnsi="Times New Roman"/>
          <w:sz w:val="24"/>
        </w:rPr>
        <w:t xml:space="preserve">which could have negative effects on the drone depending on the location of impact. This situation however is unlikely to occur, so the team decided to not focus on </w:t>
      </w:r>
      <w:r w:rsidR="00CD303B">
        <w:rPr>
          <w:rFonts w:ascii="Times New Roman" w:hAnsi="Times New Roman"/>
          <w:sz w:val="24"/>
        </w:rPr>
        <w:t>overbuilding t</w:t>
      </w:r>
      <w:r w:rsidR="006D53E7">
        <w:rPr>
          <w:rFonts w:ascii="Times New Roman" w:hAnsi="Times New Roman"/>
          <w:sz w:val="24"/>
        </w:rPr>
        <w:t xml:space="preserve">he drone for the unlikely event. </w:t>
      </w:r>
      <w:r w:rsidR="00F010B3">
        <w:rPr>
          <w:rFonts w:ascii="Times New Roman" w:hAnsi="Times New Roman"/>
          <w:sz w:val="24"/>
        </w:rPr>
        <w:t>Instead</w:t>
      </w:r>
      <w:r w:rsidR="000A29EA">
        <w:rPr>
          <w:rFonts w:ascii="Times New Roman" w:hAnsi="Times New Roman"/>
          <w:sz w:val="24"/>
        </w:rPr>
        <w:t>,</w:t>
      </w:r>
      <w:r w:rsidR="00F010B3">
        <w:rPr>
          <w:rFonts w:ascii="Times New Roman" w:hAnsi="Times New Roman"/>
          <w:sz w:val="24"/>
        </w:rPr>
        <w:t xml:space="preserve"> the team focused on </w:t>
      </w:r>
      <w:r w:rsidR="000A29EA">
        <w:rPr>
          <w:rFonts w:ascii="Times New Roman" w:hAnsi="Times New Roman"/>
          <w:sz w:val="24"/>
        </w:rPr>
        <w:t xml:space="preserve">preparing the drone to withstand forces seen in </w:t>
      </w:r>
      <w:r w:rsidRPr="00F36055" w:rsidR="000A29EA">
        <w:rPr>
          <w:rFonts w:ascii="Times New Roman" w:hAnsi="Times New Roman"/>
          <w:sz w:val="24"/>
        </w:rPr>
        <w:t>normal</w:t>
      </w:r>
      <w:r w:rsidR="000A29EA">
        <w:rPr>
          <w:rFonts w:ascii="Times New Roman" w:hAnsi="Times New Roman"/>
          <w:sz w:val="24"/>
        </w:rPr>
        <w:t xml:space="preserve"> use as discussed above.</w:t>
      </w:r>
    </w:p>
    <w:p w:rsidR="00DB3C4E" w:rsidRDefault="00DB3C4E" w14:paraId="7A103D28" w14:textId="77777777">
      <w:pPr>
        <w:rPr>
          <w:rFonts w:ascii="Times New Roman" w:hAnsi="Times New Roman"/>
          <w:b/>
          <w:bCs/>
          <w:sz w:val="24"/>
          <w:szCs w:val="28"/>
        </w:rPr>
      </w:pPr>
    </w:p>
    <w:p w:rsidR="00904AB3" w:rsidRDefault="00904AB3" w14:paraId="6C722CE0" w14:textId="798A590D">
      <w:pPr>
        <w:rPr>
          <w:rFonts w:ascii="Times New Roman" w:hAnsi="Times New Roman"/>
          <w:b/>
          <w:sz w:val="24"/>
          <w:szCs w:val="28"/>
        </w:rPr>
      </w:pPr>
      <w:r w:rsidRPr="00325464">
        <w:rPr>
          <w:rFonts w:ascii="Times New Roman" w:hAnsi="Times New Roman"/>
          <w:b/>
          <w:sz w:val="24"/>
          <w:szCs w:val="28"/>
        </w:rPr>
        <w:t>Flow Charts and Other Diagrams</w:t>
      </w:r>
      <w:r w:rsidRPr="005F2E7C" w:rsidR="005F2E7C">
        <w:rPr>
          <w:rFonts w:ascii="Arial" w:hAnsi="Arial" w:cs="Arial"/>
          <w:sz w:val="24"/>
        </w:rPr>
        <w:t xml:space="preserve"> </w:t>
      </w:r>
    </w:p>
    <w:p w:rsidRPr="00046BD0" w:rsidR="00046BD0" w:rsidRDefault="00046BD0" w14:paraId="091D19D3" w14:textId="231A9C18">
      <w:pPr>
        <w:rPr>
          <w:rFonts w:ascii="Times New Roman" w:hAnsi="Times New Roman"/>
          <w:b/>
          <w:sz w:val="28"/>
          <w:szCs w:val="32"/>
        </w:rPr>
      </w:pPr>
      <w:r w:rsidRPr="00046BD0">
        <w:rPr>
          <w:rStyle w:val="normaltextrun"/>
          <w:rFonts w:ascii="Times New Roman" w:hAnsi="Times New Roman"/>
          <w:sz w:val="24"/>
          <w:shd w:val="clear" w:color="auto" w:fill="FFFFFF"/>
        </w:rPr>
        <w:t xml:space="preserve">The functional model takes the drone and breaks it into individual steps. Starting from the input by the human controller, intermediate steps are identified through to a final output by the propellers as thrust. The functional model then identifies any energy involved with a respective step. The final functional model can be seen in Figure </w:t>
      </w:r>
      <w:r w:rsidR="002641DD">
        <w:rPr>
          <w:rStyle w:val="normaltextrun"/>
          <w:rFonts w:ascii="Times New Roman" w:hAnsi="Times New Roman"/>
          <w:sz w:val="24"/>
          <w:shd w:val="clear" w:color="auto" w:fill="FFFFFF"/>
        </w:rPr>
        <w:t>2</w:t>
      </w:r>
      <w:r w:rsidRPr="00046BD0">
        <w:rPr>
          <w:rStyle w:val="normaltextrun"/>
          <w:rFonts w:ascii="Times New Roman" w:hAnsi="Times New Roman"/>
          <w:sz w:val="24"/>
          <w:shd w:val="clear" w:color="auto" w:fill="FFFFFF"/>
        </w:rPr>
        <w:t>.</w:t>
      </w:r>
    </w:p>
    <w:p w:rsidRPr="00325464" w:rsidR="00DC108A" w:rsidRDefault="00DC108A" w14:paraId="1CFEA7AB" w14:textId="77777777">
      <w:pPr>
        <w:rPr>
          <w:rFonts w:ascii="Times New Roman" w:hAnsi="Times New Roman"/>
          <w:b/>
          <w:bCs/>
          <w:sz w:val="24"/>
          <w:szCs w:val="28"/>
        </w:rPr>
      </w:pPr>
    </w:p>
    <w:p w:rsidR="007F59F9" w:rsidP="007F59F9" w:rsidRDefault="007F59F9" w14:paraId="30EE982F" w14:textId="479E7A7E">
      <w:pPr>
        <w:pStyle w:val="paragraph"/>
        <w:spacing w:before="0" w:beforeAutospacing="0" w:after="0" w:afterAutospacing="0"/>
        <w:jc w:val="center"/>
        <w:textAlignment w:val="baseline"/>
        <w:rPr>
          <w:rFonts w:ascii="Segoe UI" w:hAnsi="Segoe UI" w:cs="Segoe UI"/>
          <w:sz w:val="18"/>
          <w:szCs w:val="18"/>
        </w:rPr>
      </w:pPr>
      <w:r>
        <w:rPr>
          <w:rFonts w:eastAsia="ヒラギノ角ゴ Pro W3"/>
          <w:b/>
          <w:bCs/>
          <w:noProof/>
          <w:color w:val="000000"/>
          <w:szCs w:val="28"/>
        </w:rPr>
        <w:drawing>
          <wp:inline distT="0" distB="0" distL="0" distR="0" wp14:anchorId="693BA9D1" wp14:editId="7DC20AB3">
            <wp:extent cx="5153814" cy="2838450"/>
            <wp:effectExtent l="0" t="0" r="889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3991" cy="2860577"/>
                    </a:xfrm>
                    <a:prstGeom prst="rect">
                      <a:avLst/>
                    </a:prstGeom>
                    <a:noFill/>
                    <a:ln>
                      <a:noFill/>
                    </a:ln>
                  </pic:spPr>
                </pic:pic>
              </a:graphicData>
            </a:graphic>
          </wp:inline>
        </w:drawing>
      </w:r>
      <w:r>
        <w:rPr>
          <w:rStyle w:val="eop"/>
          <w:rFonts w:eastAsia="ヒラギノ角ゴ Pro W3"/>
          <w:sz w:val="22"/>
          <w:szCs w:val="22"/>
        </w:rPr>
        <w:t> </w:t>
      </w:r>
    </w:p>
    <w:p w:rsidR="007F59F9" w:rsidP="007F59F9" w:rsidRDefault="007F59F9" w14:paraId="4C511412" w14:textId="744BCB82">
      <w:pPr>
        <w:pStyle w:val="paragraph"/>
        <w:spacing w:before="0" w:beforeAutospacing="0" w:after="0" w:afterAutospacing="0"/>
        <w:jc w:val="center"/>
        <w:textAlignment w:val="baseline"/>
        <w:rPr>
          <w:rStyle w:val="eop"/>
          <w:rFonts w:eastAsia="ヒラギノ角ゴ Pro W3"/>
          <w:sz w:val="22"/>
          <w:szCs w:val="22"/>
        </w:rPr>
      </w:pPr>
      <w:r>
        <w:rPr>
          <w:rStyle w:val="normaltextrun"/>
          <w:sz w:val="22"/>
          <w:szCs w:val="22"/>
        </w:rPr>
        <w:t xml:space="preserve">Figure </w:t>
      </w:r>
      <w:r w:rsidR="002641DD">
        <w:rPr>
          <w:rStyle w:val="normaltextrun"/>
          <w:sz w:val="22"/>
          <w:szCs w:val="22"/>
        </w:rPr>
        <w:t>2</w:t>
      </w:r>
      <w:r>
        <w:rPr>
          <w:rStyle w:val="normaltextrun"/>
          <w:sz w:val="22"/>
          <w:szCs w:val="22"/>
        </w:rPr>
        <w:t>: Drone Functional Decomposition</w:t>
      </w:r>
      <w:r>
        <w:rPr>
          <w:rStyle w:val="eop"/>
          <w:rFonts w:eastAsia="ヒラギノ角ゴ Pro W3"/>
          <w:sz w:val="22"/>
          <w:szCs w:val="22"/>
        </w:rPr>
        <w:t> </w:t>
      </w:r>
    </w:p>
    <w:p w:rsidR="00046BD0" w:rsidP="007F59F9" w:rsidRDefault="00046BD0" w14:paraId="60717964" w14:textId="77777777">
      <w:pPr>
        <w:pStyle w:val="paragraph"/>
        <w:spacing w:before="0" w:beforeAutospacing="0" w:after="0" w:afterAutospacing="0"/>
        <w:jc w:val="center"/>
        <w:textAlignment w:val="baseline"/>
        <w:rPr>
          <w:rStyle w:val="eop"/>
          <w:rFonts w:eastAsia="ヒラギノ角ゴ Pro W3"/>
          <w:sz w:val="22"/>
          <w:szCs w:val="22"/>
        </w:rPr>
      </w:pPr>
    </w:p>
    <w:p w:rsidRPr="00046BD0" w:rsidR="00046BD0" w:rsidP="00046BD0" w:rsidRDefault="00046BD0" w14:paraId="6F98572A" w14:textId="65CFDBD6">
      <w:pPr>
        <w:pStyle w:val="paragraph"/>
        <w:spacing w:before="0" w:beforeAutospacing="0" w:after="0" w:afterAutospacing="0"/>
        <w:textAlignment w:val="baseline"/>
        <w:rPr>
          <w:rFonts w:ascii="Segoe UI" w:hAnsi="Segoe UI" w:cs="Segoe UI"/>
          <w:sz w:val="20"/>
          <w:szCs w:val="20"/>
        </w:rPr>
      </w:pPr>
      <w:r w:rsidRPr="00046BD0">
        <w:rPr>
          <w:rStyle w:val="normaltextrun"/>
          <w:color w:val="000000"/>
          <w:shd w:val="clear" w:color="auto" w:fill="FFFFFF"/>
        </w:rPr>
        <w:t>The functional model helped the team identify components associated with each step as required for flight. It then provided the energy associated with each of these steps. For concept generation, this was useful as it provided topics that would need to be designed for… such as the arm and body configuration. Because the team is focusing on the body of the drone and components were pre-selected by Boeing, the functional decomposition was used less for the selection of individual components. It was instead used as a template for how the components connect and gave a deeper understanding into how drones function. After understanding these concepts, the team used the Black Box Model and functional decomposition to begin concept generation.</w:t>
      </w:r>
      <w:r w:rsidRPr="00046BD0">
        <w:rPr>
          <w:rStyle w:val="eop"/>
          <w:rFonts w:eastAsia="ヒラギノ角ゴ Pro W3"/>
          <w:shd w:val="clear" w:color="auto" w:fill="FFFFFF"/>
        </w:rPr>
        <w:t> </w:t>
      </w:r>
    </w:p>
    <w:p w:rsidRPr="00325464" w:rsidR="00904AB3" w:rsidRDefault="00904AB3" w14:paraId="6F32310F" w14:textId="77777777">
      <w:pPr>
        <w:rPr>
          <w:rFonts w:ascii="Times New Roman" w:hAnsi="Times New Roman"/>
          <w:b/>
          <w:sz w:val="24"/>
          <w:szCs w:val="28"/>
        </w:rPr>
      </w:pPr>
    </w:p>
    <w:p w:rsidRPr="00325464" w:rsidR="00904AB3" w:rsidRDefault="00904AB3" w14:paraId="19D0EBC5" w14:textId="77777777">
      <w:pPr>
        <w:rPr>
          <w:rFonts w:ascii="Times New Roman" w:hAnsi="Times New Roman"/>
          <w:b/>
          <w:sz w:val="24"/>
          <w:szCs w:val="28"/>
        </w:rPr>
      </w:pPr>
    </w:p>
    <w:p w:rsidRPr="00325464" w:rsidR="00904AB3" w:rsidRDefault="00904AB3" w14:paraId="163D25D8" w14:textId="351B3C2B">
      <w:pPr>
        <w:rPr>
          <w:rFonts w:ascii="Times New Roman" w:hAnsi="Times New Roman"/>
          <w:b/>
          <w:sz w:val="24"/>
          <w:szCs w:val="28"/>
        </w:rPr>
      </w:pPr>
      <w:r w:rsidRPr="00325464">
        <w:rPr>
          <w:rFonts w:ascii="Times New Roman" w:hAnsi="Times New Roman"/>
          <w:b/>
          <w:sz w:val="24"/>
          <w:szCs w:val="28"/>
        </w:rPr>
        <w:t>Moving Forward</w:t>
      </w:r>
    </w:p>
    <w:p w:rsidRPr="00325464" w:rsidR="00AF3E05" w:rsidRDefault="72AF79E0" w14:paraId="6ACDF81D" w14:textId="4C8CC92E">
      <w:pPr>
        <w:rPr>
          <w:rFonts w:ascii="Times New Roman" w:hAnsi="Times New Roman"/>
          <w:sz w:val="24"/>
        </w:rPr>
      </w:pPr>
      <w:r w:rsidRPr="00325464">
        <w:rPr>
          <w:rFonts w:ascii="Times New Roman" w:hAnsi="Times New Roman"/>
          <w:sz w:val="24"/>
        </w:rPr>
        <w:t>Team Hi-Jacks has put a considerable amount of thought and calculations into the design stages of creating the drone body. The</w:t>
      </w:r>
      <w:r w:rsidRPr="00325464" w:rsidR="1D8415B0">
        <w:rPr>
          <w:rFonts w:ascii="Times New Roman" w:hAnsi="Times New Roman"/>
          <w:sz w:val="24"/>
        </w:rPr>
        <w:t xml:space="preserve"> symmetry of the arms, legs and body of the drone frame simplifies the center of </w:t>
      </w:r>
      <w:r w:rsidRPr="00325464" w:rsidR="310CEB67">
        <w:rPr>
          <w:rFonts w:ascii="Times New Roman" w:hAnsi="Times New Roman"/>
          <w:sz w:val="24"/>
        </w:rPr>
        <w:t>gravity</w:t>
      </w:r>
      <w:r w:rsidRPr="00325464" w:rsidR="60B2FF20">
        <w:rPr>
          <w:rFonts w:ascii="Times New Roman" w:hAnsi="Times New Roman"/>
          <w:sz w:val="24"/>
        </w:rPr>
        <w:t xml:space="preserve"> (C</w:t>
      </w:r>
      <w:r w:rsidR="00661466">
        <w:rPr>
          <w:rFonts w:ascii="Times New Roman" w:hAnsi="Times New Roman"/>
          <w:sz w:val="24"/>
        </w:rPr>
        <w:t>o</w:t>
      </w:r>
      <w:r w:rsidRPr="00325464" w:rsidR="60B2FF20">
        <w:rPr>
          <w:rFonts w:ascii="Times New Roman" w:hAnsi="Times New Roman"/>
          <w:sz w:val="24"/>
        </w:rPr>
        <w:t>G)</w:t>
      </w:r>
      <w:r w:rsidRPr="00325464" w:rsidR="310CEB67">
        <w:rPr>
          <w:rFonts w:ascii="Times New Roman" w:hAnsi="Times New Roman"/>
          <w:sz w:val="24"/>
        </w:rPr>
        <w:t xml:space="preserve"> calculations as the only components being added to the drone are electrical. </w:t>
      </w:r>
      <w:r w:rsidRPr="00325464" w:rsidR="01289E5A">
        <w:rPr>
          <w:rFonts w:ascii="Times New Roman" w:hAnsi="Times New Roman"/>
          <w:sz w:val="24"/>
        </w:rPr>
        <w:t>All parts of the manual flight drone will be with the team by early next week, which assists the team calculations of wei</w:t>
      </w:r>
      <w:r w:rsidRPr="00325464" w:rsidR="496F8B35">
        <w:rPr>
          <w:rFonts w:ascii="Times New Roman" w:hAnsi="Times New Roman"/>
          <w:sz w:val="24"/>
        </w:rPr>
        <w:t xml:space="preserve">ght and symmetrical placement without assumptions. All the components will need finalized </w:t>
      </w:r>
      <w:r w:rsidRPr="00325464" w:rsidR="400FFDBE">
        <w:rPr>
          <w:rFonts w:ascii="Times New Roman" w:hAnsi="Times New Roman"/>
          <w:sz w:val="24"/>
        </w:rPr>
        <w:t xml:space="preserve">placement sections inside of the body to begin </w:t>
      </w:r>
      <w:r w:rsidRPr="00325464" w:rsidR="2586D568">
        <w:rPr>
          <w:rFonts w:ascii="Times New Roman" w:hAnsi="Times New Roman"/>
          <w:sz w:val="24"/>
        </w:rPr>
        <w:t>accurate</w:t>
      </w:r>
      <w:r w:rsidRPr="00325464" w:rsidR="400FFDBE">
        <w:rPr>
          <w:rFonts w:ascii="Times New Roman" w:hAnsi="Times New Roman"/>
          <w:sz w:val="24"/>
        </w:rPr>
        <w:t xml:space="preserve"> C</w:t>
      </w:r>
      <w:r w:rsidR="00E2128C">
        <w:rPr>
          <w:rFonts w:ascii="Times New Roman" w:hAnsi="Times New Roman"/>
          <w:sz w:val="24"/>
        </w:rPr>
        <w:t>o</w:t>
      </w:r>
      <w:r w:rsidRPr="00325464" w:rsidR="400FFDBE">
        <w:rPr>
          <w:rFonts w:ascii="Times New Roman" w:hAnsi="Times New Roman"/>
          <w:sz w:val="24"/>
        </w:rPr>
        <w:t xml:space="preserve">G calculations. </w:t>
      </w:r>
      <w:r w:rsidR="00DB1E99">
        <w:rPr>
          <w:rFonts w:ascii="Times New Roman" w:hAnsi="Times New Roman"/>
          <w:sz w:val="24"/>
        </w:rPr>
        <w:t>Concerning</w:t>
      </w:r>
      <w:r w:rsidRPr="00325464" w:rsidR="7813967C">
        <w:rPr>
          <w:rFonts w:ascii="Times New Roman" w:hAnsi="Times New Roman"/>
          <w:sz w:val="24"/>
        </w:rPr>
        <w:t xml:space="preserve"> material testing of the drone, non</w:t>
      </w:r>
      <w:r w:rsidR="00DB1E99">
        <w:rPr>
          <w:rFonts w:ascii="Times New Roman" w:hAnsi="Times New Roman"/>
          <w:sz w:val="24"/>
        </w:rPr>
        <w:t>-</w:t>
      </w:r>
      <w:r w:rsidRPr="00325464" w:rsidR="7813967C">
        <w:rPr>
          <w:rFonts w:ascii="Times New Roman" w:hAnsi="Times New Roman"/>
          <w:sz w:val="24"/>
        </w:rPr>
        <w:t>reinforced</w:t>
      </w:r>
      <w:r w:rsidRPr="00325464" w:rsidR="33854E9C">
        <w:rPr>
          <w:rFonts w:ascii="Times New Roman" w:hAnsi="Times New Roman"/>
          <w:sz w:val="24"/>
        </w:rPr>
        <w:t xml:space="preserve"> </w:t>
      </w:r>
      <w:r w:rsidRPr="00325464" w:rsidR="7813967C">
        <w:rPr>
          <w:rFonts w:ascii="Times New Roman" w:hAnsi="Times New Roman"/>
          <w:sz w:val="24"/>
        </w:rPr>
        <w:t xml:space="preserve">Onyx polymer 3D printing from a </w:t>
      </w:r>
      <w:r w:rsidRPr="00325464" w:rsidR="66C87871">
        <w:rPr>
          <w:rFonts w:ascii="Times New Roman" w:hAnsi="Times New Roman"/>
          <w:sz w:val="24"/>
        </w:rPr>
        <w:t>Markforged</w:t>
      </w:r>
      <w:r w:rsidRPr="00325464" w:rsidR="7813967C">
        <w:rPr>
          <w:rFonts w:ascii="Times New Roman" w:hAnsi="Times New Roman"/>
          <w:sz w:val="24"/>
        </w:rPr>
        <w:t xml:space="preserve"> printer</w:t>
      </w:r>
      <w:r w:rsidRPr="00325464" w:rsidR="400FFDBE">
        <w:rPr>
          <w:rFonts w:ascii="Times New Roman" w:hAnsi="Times New Roman"/>
          <w:sz w:val="24"/>
        </w:rPr>
        <w:t xml:space="preserve"> </w:t>
      </w:r>
      <w:r w:rsidRPr="00325464" w:rsidR="56E0E5C0">
        <w:rPr>
          <w:rFonts w:ascii="Times New Roman" w:hAnsi="Times New Roman"/>
          <w:sz w:val="24"/>
        </w:rPr>
        <w:t xml:space="preserve">proved to be the most durable and versatile material for the purposes of the </w:t>
      </w:r>
      <w:r w:rsidRPr="00325464" w:rsidR="56A53D1D">
        <w:rPr>
          <w:rFonts w:ascii="Times New Roman" w:hAnsi="Times New Roman"/>
          <w:sz w:val="24"/>
        </w:rPr>
        <w:t xml:space="preserve">drone based on last </w:t>
      </w:r>
      <w:r w:rsidRPr="00325464" w:rsidR="70C1FFAD">
        <w:rPr>
          <w:rFonts w:ascii="Times New Roman" w:hAnsi="Times New Roman"/>
          <w:sz w:val="24"/>
        </w:rPr>
        <w:t>semester's</w:t>
      </w:r>
      <w:r w:rsidRPr="00325464" w:rsidR="56A53D1D">
        <w:rPr>
          <w:rFonts w:ascii="Times New Roman" w:hAnsi="Times New Roman"/>
          <w:sz w:val="24"/>
        </w:rPr>
        <w:t xml:space="preserve"> dog bone tests</w:t>
      </w:r>
      <w:r w:rsidRPr="00325464" w:rsidR="56E0E5C0">
        <w:rPr>
          <w:rFonts w:ascii="Times New Roman" w:hAnsi="Times New Roman"/>
          <w:sz w:val="24"/>
        </w:rPr>
        <w:t xml:space="preserve">. No further material testing is planned to be re-run but </w:t>
      </w:r>
      <w:r w:rsidRPr="00325464" w:rsidR="3B3600D6">
        <w:rPr>
          <w:rFonts w:ascii="Times New Roman" w:hAnsi="Times New Roman"/>
          <w:sz w:val="24"/>
        </w:rPr>
        <w:t>could be crucial after the drone is properly operating and problems are observed with material fatigue</w:t>
      </w:r>
      <w:r w:rsidRPr="00325464" w:rsidR="7E3097B1">
        <w:rPr>
          <w:rFonts w:ascii="Times New Roman" w:hAnsi="Times New Roman"/>
          <w:sz w:val="24"/>
        </w:rPr>
        <w:t>.</w:t>
      </w:r>
    </w:p>
    <w:p w:rsidRPr="00325464" w:rsidR="00F10C05" w:rsidRDefault="00F10C05" w14:paraId="23EB711F" w14:textId="77777777">
      <w:pPr>
        <w:rPr>
          <w:rFonts w:ascii="Times New Roman" w:hAnsi="Times New Roman"/>
          <w:sz w:val="24"/>
        </w:rPr>
      </w:pPr>
    </w:p>
    <w:p w:rsidRPr="00325464" w:rsidR="526212CC" w:rsidP="526212CC" w:rsidRDefault="7E3097B1" w14:paraId="23B75422" w14:textId="0DC69A7E">
      <w:pPr>
        <w:rPr>
          <w:rFonts w:ascii="Times New Roman" w:hAnsi="Times New Roman"/>
          <w:sz w:val="24"/>
        </w:rPr>
      </w:pPr>
      <w:r w:rsidRPr="00325464">
        <w:rPr>
          <w:rFonts w:ascii="Times New Roman" w:hAnsi="Times New Roman"/>
          <w:sz w:val="24"/>
        </w:rPr>
        <w:t>Calculations that will be actively used within the team involve A</w:t>
      </w:r>
      <w:r w:rsidR="00661466">
        <w:rPr>
          <w:rFonts w:ascii="Times New Roman" w:hAnsi="Times New Roman"/>
          <w:sz w:val="24"/>
        </w:rPr>
        <w:t>NSYS</w:t>
      </w:r>
      <w:r w:rsidRPr="00325464">
        <w:rPr>
          <w:rFonts w:ascii="Times New Roman" w:hAnsi="Times New Roman"/>
          <w:sz w:val="24"/>
        </w:rPr>
        <w:t xml:space="preserve"> </w:t>
      </w:r>
      <w:r w:rsidR="00661466">
        <w:rPr>
          <w:rFonts w:ascii="Times New Roman" w:hAnsi="Times New Roman"/>
          <w:sz w:val="24"/>
        </w:rPr>
        <w:t>stress</w:t>
      </w:r>
      <w:r w:rsidRPr="00325464" w:rsidR="17AA8D53">
        <w:rPr>
          <w:rFonts w:ascii="Times New Roman" w:hAnsi="Times New Roman"/>
          <w:sz w:val="24"/>
        </w:rPr>
        <w:t xml:space="preserve"> testing, A</w:t>
      </w:r>
      <w:r w:rsidR="00661466">
        <w:rPr>
          <w:rFonts w:ascii="Times New Roman" w:hAnsi="Times New Roman"/>
          <w:sz w:val="24"/>
        </w:rPr>
        <w:t>NSYS</w:t>
      </w:r>
      <w:r w:rsidRPr="00325464" w:rsidR="17AA8D53">
        <w:rPr>
          <w:rFonts w:ascii="Times New Roman" w:hAnsi="Times New Roman"/>
          <w:sz w:val="24"/>
        </w:rPr>
        <w:t xml:space="preserve"> flight simulation, and C</w:t>
      </w:r>
      <w:r w:rsidR="00661466">
        <w:rPr>
          <w:rFonts w:ascii="Times New Roman" w:hAnsi="Times New Roman"/>
          <w:sz w:val="24"/>
        </w:rPr>
        <w:t>o</w:t>
      </w:r>
      <w:r w:rsidRPr="00325464" w:rsidR="17AA8D53">
        <w:rPr>
          <w:rFonts w:ascii="Times New Roman" w:hAnsi="Times New Roman"/>
          <w:sz w:val="24"/>
        </w:rPr>
        <w:t xml:space="preserve">G changes. </w:t>
      </w:r>
      <w:r w:rsidRPr="00325464" w:rsidR="3B7AA410">
        <w:rPr>
          <w:rFonts w:ascii="Times New Roman" w:hAnsi="Times New Roman"/>
          <w:sz w:val="24"/>
        </w:rPr>
        <w:t xml:space="preserve">The weight of the drone will not change until a new prototype is made with longer arms, rounded edges, </w:t>
      </w:r>
      <w:r w:rsidRPr="00325464" w:rsidR="366F5A1A">
        <w:rPr>
          <w:rFonts w:ascii="Times New Roman" w:hAnsi="Times New Roman"/>
          <w:sz w:val="24"/>
        </w:rPr>
        <w:t>wiring management</w:t>
      </w:r>
      <w:r w:rsidRPr="00325464" w:rsidR="3B7AA410">
        <w:rPr>
          <w:rFonts w:ascii="Times New Roman" w:hAnsi="Times New Roman"/>
          <w:sz w:val="24"/>
        </w:rPr>
        <w:t xml:space="preserve"> and a fastening mechanism for the electrical components. </w:t>
      </w:r>
      <w:r w:rsidRPr="00325464" w:rsidR="6D4B8F5A">
        <w:rPr>
          <w:rFonts w:ascii="Times New Roman" w:hAnsi="Times New Roman"/>
          <w:sz w:val="24"/>
        </w:rPr>
        <w:t>There</w:t>
      </w:r>
      <w:r w:rsidRPr="00325464" w:rsidR="2DEB705D">
        <w:rPr>
          <w:rFonts w:ascii="Times New Roman" w:hAnsi="Times New Roman"/>
          <w:sz w:val="24"/>
        </w:rPr>
        <w:t xml:space="preserve"> are many calculations and simulations to come in this project</w:t>
      </w:r>
      <w:r w:rsidRPr="00325464" w:rsidR="3ABCF553">
        <w:rPr>
          <w:rFonts w:ascii="Times New Roman" w:hAnsi="Times New Roman"/>
          <w:sz w:val="24"/>
        </w:rPr>
        <w:t xml:space="preserve"> but not at the expense of an incomplete drone body with </w:t>
      </w:r>
      <w:r w:rsidRPr="00325464" w:rsidR="77E2D10A">
        <w:rPr>
          <w:rFonts w:ascii="Times New Roman" w:hAnsi="Times New Roman"/>
          <w:sz w:val="24"/>
        </w:rPr>
        <w:t>corresponding</w:t>
      </w:r>
      <w:r w:rsidRPr="00325464" w:rsidR="3ABCF553">
        <w:rPr>
          <w:rFonts w:ascii="Times New Roman" w:hAnsi="Times New Roman"/>
          <w:sz w:val="24"/>
        </w:rPr>
        <w:t xml:space="preserve"> weights. </w:t>
      </w:r>
      <w:r w:rsidRPr="00325464" w:rsidR="12B639FB">
        <w:rPr>
          <w:rFonts w:ascii="Times New Roman" w:hAnsi="Times New Roman"/>
          <w:sz w:val="24"/>
        </w:rPr>
        <w:t>The team is confident that the drone will be ready for A</w:t>
      </w:r>
      <w:r w:rsidR="0093238A">
        <w:rPr>
          <w:rFonts w:ascii="Times New Roman" w:hAnsi="Times New Roman"/>
          <w:sz w:val="24"/>
        </w:rPr>
        <w:t>NSYS</w:t>
      </w:r>
      <w:r w:rsidRPr="00325464" w:rsidR="12B639FB">
        <w:rPr>
          <w:rFonts w:ascii="Times New Roman" w:hAnsi="Times New Roman"/>
          <w:sz w:val="24"/>
        </w:rPr>
        <w:t xml:space="preserve"> simulations and C</w:t>
      </w:r>
      <w:r w:rsidR="0093238A">
        <w:rPr>
          <w:rFonts w:ascii="Times New Roman" w:hAnsi="Times New Roman"/>
          <w:sz w:val="24"/>
        </w:rPr>
        <w:t>o</w:t>
      </w:r>
      <w:r w:rsidRPr="00325464" w:rsidR="12B639FB">
        <w:rPr>
          <w:rFonts w:ascii="Times New Roman" w:hAnsi="Times New Roman"/>
          <w:sz w:val="24"/>
        </w:rPr>
        <w:t xml:space="preserve">G calculations </w:t>
      </w:r>
      <w:r w:rsidR="0093238A">
        <w:rPr>
          <w:rFonts w:ascii="Times New Roman" w:hAnsi="Times New Roman"/>
          <w:sz w:val="24"/>
        </w:rPr>
        <w:t>within</w:t>
      </w:r>
      <w:r w:rsidRPr="00325464" w:rsidR="12B639FB">
        <w:rPr>
          <w:rFonts w:ascii="Times New Roman" w:hAnsi="Times New Roman"/>
          <w:sz w:val="24"/>
        </w:rPr>
        <w:t xml:space="preserve"> the next two weeks following the update of the </w:t>
      </w:r>
      <w:r w:rsidRPr="00325464" w:rsidR="61B04EBC">
        <w:rPr>
          <w:rFonts w:ascii="Times New Roman" w:hAnsi="Times New Roman"/>
          <w:sz w:val="24"/>
        </w:rPr>
        <w:t>drone frame and weight of the new electrical devices.</w:t>
      </w:r>
      <w:r w:rsidRPr="00325464" w:rsidR="3ABCF553">
        <w:rPr>
          <w:rFonts w:ascii="Times New Roman" w:hAnsi="Times New Roman"/>
          <w:sz w:val="24"/>
        </w:rPr>
        <w:t xml:space="preserve"> </w:t>
      </w:r>
    </w:p>
    <w:p w:rsidRPr="00325464" w:rsidR="00AF3E05" w:rsidRDefault="00AF3E05" w14:paraId="08D9ECCC" w14:textId="77777777">
      <w:pPr>
        <w:rPr>
          <w:rFonts w:ascii="Times New Roman" w:hAnsi="Times New Roman"/>
          <w:b/>
          <w:sz w:val="24"/>
          <w:szCs w:val="28"/>
        </w:rPr>
      </w:pPr>
    </w:p>
    <w:p w:rsidRPr="00325464" w:rsidR="00AF3E05" w:rsidRDefault="00AF3E05" w14:paraId="52277560" w14:textId="77777777">
      <w:pPr>
        <w:rPr>
          <w:rFonts w:ascii="Times New Roman" w:hAnsi="Times New Roman"/>
          <w:b/>
          <w:sz w:val="24"/>
          <w:szCs w:val="28"/>
        </w:rPr>
      </w:pPr>
    </w:p>
    <w:p w:rsidRPr="00325464" w:rsidR="00AF3E05" w:rsidRDefault="00AF3E05" w14:paraId="6F7E628D" w14:textId="77777777">
      <w:pPr>
        <w:rPr>
          <w:rFonts w:ascii="Times New Roman" w:hAnsi="Times New Roman"/>
          <w:b/>
          <w:sz w:val="24"/>
          <w:szCs w:val="28"/>
        </w:rPr>
      </w:pPr>
    </w:p>
    <w:p w:rsidRPr="00325464" w:rsidR="00AF3E05" w:rsidRDefault="00AF3E05" w14:paraId="7B9F918E" w14:textId="77777777">
      <w:pPr>
        <w:rPr>
          <w:rFonts w:ascii="Times New Roman" w:hAnsi="Times New Roman"/>
          <w:b/>
          <w:sz w:val="24"/>
          <w:szCs w:val="28"/>
        </w:rPr>
      </w:pPr>
    </w:p>
    <w:p w:rsidRPr="00325464" w:rsidR="00AF3E05" w:rsidRDefault="00AF3E05" w14:paraId="4A0F584F" w14:textId="77777777">
      <w:pPr>
        <w:rPr>
          <w:rFonts w:ascii="Times New Roman" w:hAnsi="Times New Roman"/>
          <w:b/>
          <w:sz w:val="24"/>
          <w:szCs w:val="28"/>
        </w:rPr>
      </w:pPr>
    </w:p>
    <w:p w:rsidR="00741AA3" w:rsidRDefault="00741AA3" w14:paraId="178DC324" w14:textId="77777777">
      <w:pPr>
        <w:rPr>
          <w:rFonts w:ascii="Times New Roman" w:hAnsi="Times New Roman"/>
          <w:b/>
          <w:sz w:val="24"/>
          <w:szCs w:val="28"/>
        </w:rPr>
      </w:pPr>
    </w:p>
    <w:p w:rsidR="00D9735E" w:rsidRDefault="00D9735E" w14:paraId="2BC9AB08" w14:textId="77777777">
      <w:pPr>
        <w:spacing w:after="160" w:line="259" w:lineRule="auto"/>
        <w:rPr>
          <w:rFonts w:ascii="Times New Roman" w:hAnsi="Times New Roman"/>
          <w:b/>
          <w:sz w:val="24"/>
          <w:szCs w:val="28"/>
        </w:rPr>
      </w:pPr>
      <w:r>
        <w:rPr>
          <w:rFonts w:ascii="Times New Roman" w:hAnsi="Times New Roman"/>
          <w:b/>
          <w:sz w:val="24"/>
          <w:szCs w:val="28"/>
        </w:rPr>
        <w:br w:type="page"/>
      </w:r>
    </w:p>
    <w:p w:rsidR="00741AA3" w:rsidRDefault="00D9735E" w14:paraId="4BD659C3" w14:textId="77777777">
      <w:pPr>
        <w:rPr>
          <w:rFonts w:ascii="Times New Roman" w:hAnsi="Times New Roman"/>
          <w:b/>
          <w:sz w:val="24"/>
          <w:szCs w:val="28"/>
        </w:rPr>
      </w:pPr>
      <w:r>
        <w:rPr>
          <w:rFonts w:ascii="Times New Roman" w:hAnsi="Times New Roman"/>
          <w:b/>
          <w:sz w:val="24"/>
          <w:szCs w:val="28"/>
        </w:rPr>
        <w:t>References</w:t>
      </w:r>
    </w:p>
    <w:p w:rsidR="003B3B89" w:rsidP="0031740E" w:rsidRDefault="006C698F" w14:paraId="03F2D205" w14:textId="40FFE6DF">
      <w:pPr>
        <w:ind w:left="720" w:hanging="720"/>
        <w:rPr>
          <w:rFonts w:ascii="Times New Roman" w:hAnsi="Times New Roman"/>
          <w:sz w:val="24"/>
        </w:rPr>
      </w:pPr>
      <w:r w:rsidRPr="006E1A25">
        <w:rPr>
          <w:rFonts w:ascii="Times New Roman" w:hAnsi="Times New Roman"/>
          <w:sz w:val="24"/>
        </w:rPr>
        <w:t>[1]</w:t>
      </w:r>
      <w:r w:rsidR="002D55A5">
        <w:rPr>
          <w:rFonts w:ascii="Times New Roman" w:hAnsi="Times New Roman"/>
          <w:sz w:val="24"/>
        </w:rPr>
        <w:t xml:space="preserve"> R.G.</w:t>
      </w:r>
      <w:r w:rsidR="009B2C09">
        <w:rPr>
          <w:rFonts w:ascii="Times New Roman" w:hAnsi="Times New Roman"/>
          <w:sz w:val="24"/>
        </w:rPr>
        <w:t xml:space="preserve"> Budynas and J.K. Nisbett, </w:t>
      </w:r>
      <w:r w:rsidR="009B2C09">
        <w:rPr>
          <w:rFonts w:ascii="Times New Roman" w:hAnsi="Times New Roman"/>
          <w:i/>
          <w:iCs/>
          <w:sz w:val="24"/>
        </w:rPr>
        <w:t>Shigley’s Mechanical Engineering Design</w:t>
      </w:r>
      <w:r w:rsidR="009B2C09">
        <w:rPr>
          <w:rFonts w:ascii="Times New Roman" w:hAnsi="Times New Roman"/>
          <w:sz w:val="24"/>
        </w:rPr>
        <w:t>. New York, NY: McGraw-Hill Education, 2020.</w:t>
      </w:r>
    </w:p>
    <w:p w:rsidRPr="006E1A25" w:rsidR="006C698F" w:rsidP="0031740E" w:rsidRDefault="006C698F" w14:paraId="3036C7B9" w14:textId="77654AC8">
      <w:pPr>
        <w:ind w:left="720" w:hanging="720"/>
        <w:rPr>
          <w:rFonts w:ascii="Times New Roman" w:hAnsi="Times New Roman"/>
          <w:sz w:val="24"/>
        </w:rPr>
      </w:pPr>
      <w:r w:rsidRPr="007C4326">
        <w:rPr>
          <w:rFonts w:ascii="Times New Roman" w:hAnsi="Times New Roman"/>
          <w:sz w:val="24"/>
          <w:shd w:val="clear" w:color="auto" w:fill="FFFFFF"/>
        </w:rPr>
        <w:t xml:space="preserve">[2] </w:t>
      </w:r>
      <w:r w:rsidRPr="007C4326">
        <w:rPr>
          <w:rFonts w:ascii="Times New Roman" w:hAnsi="Times New Roman"/>
          <w:i/>
          <w:sz w:val="24"/>
        </w:rPr>
        <w:t>Engineering mechanics</w:t>
      </w:r>
      <w:r w:rsidRPr="007C4326">
        <w:rPr>
          <w:rFonts w:ascii="Times New Roman" w:hAnsi="Times New Roman"/>
          <w:sz w:val="24"/>
        </w:rPr>
        <w:t xml:space="preserve">. Upper Saddle River: Pearson Education (US), 2015. </w:t>
      </w:r>
    </w:p>
    <w:p w:rsidRPr="006E1A25" w:rsidR="006E1A25" w:rsidP="0031740E" w:rsidRDefault="006E1A25" w14:paraId="4B891B6E" w14:textId="77777777">
      <w:pPr>
        <w:ind w:left="720" w:hanging="720"/>
        <w:rPr>
          <w:rFonts w:ascii="Times New Roman" w:hAnsi="Times New Roman"/>
          <w:sz w:val="24"/>
        </w:rPr>
      </w:pPr>
      <w:r w:rsidRPr="006E1A25">
        <w:rPr>
          <w:rFonts w:ascii="Times New Roman" w:hAnsi="Times New Roman"/>
          <w:sz w:val="24"/>
        </w:rPr>
        <w:t>[3] “Material DATASHEET composites - markforged.” [Online]. Available: https://www-objects.markforged.com/craft/materials/CompositesV5.2.pdf. [Accessed: 30-Jan-2023].</w:t>
      </w:r>
    </w:p>
    <w:p w:rsidRPr="006E1A25" w:rsidR="006E1A25" w:rsidP="0031740E" w:rsidRDefault="006E1A25" w14:paraId="490E8CC5" w14:textId="77777777">
      <w:pPr>
        <w:ind w:left="720" w:hanging="720"/>
        <w:rPr>
          <w:rFonts w:ascii="Times New Roman" w:hAnsi="Times New Roman"/>
          <w:sz w:val="24"/>
        </w:rPr>
      </w:pPr>
      <w:r w:rsidRPr="006E1A25">
        <w:rPr>
          <w:rFonts w:ascii="Times New Roman" w:hAnsi="Times New Roman"/>
          <w:sz w:val="24"/>
        </w:rPr>
        <w:t xml:space="preserve">[4] “Standard hex head cap screws,” </w:t>
      </w:r>
      <w:r w:rsidRPr="006E1A25">
        <w:rPr>
          <w:rFonts w:ascii="Times New Roman" w:hAnsi="Times New Roman"/>
          <w:i/>
          <w:iCs/>
          <w:sz w:val="24"/>
        </w:rPr>
        <w:t>Standard Hex Head Cap Screws - Grainger Industrial Supply</w:t>
      </w:r>
      <w:r w:rsidRPr="006E1A25">
        <w:rPr>
          <w:rFonts w:ascii="Times New Roman" w:hAnsi="Times New Roman"/>
          <w:sz w:val="24"/>
        </w:rPr>
        <w:t xml:space="preserve">. [Online]. Available: https://www.grainger.com/category/fasteners/bolts/hex-head-bolts/standard-hex-head-cap-screws?attrs=Fastener%2B%2BLength%7C6%2Bin~~Material%2BGrade%2FClass%7CGrade%2B2~~Material%7CSteel~~System%2Bof%2BMeasurement%7CInch~~Thread%2BSize%7C1%2F4%22-20&amp;filters=attrs. [Accessed: 29-Jan-2023]. </w:t>
      </w:r>
    </w:p>
    <w:p w:rsidRPr="006E1A25" w:rsidR="006E1A25" w:rsidP="0031740E" w:rsidRDefault="006E1A25" w14:paraId="0C07FC5C" w14:textId="73A50CCE">
      <w:pPr>
        <w:ind w:left="720" w:hanging="720"/>
        <w:rPr>
          <w:rFonts w:ascii="Times New Roman" w:hAnsi="Times New Roman"/>
          <w:sz w:val="24"/>
        </w:rPr>
      </w:pPr>
      <w:r w:rsidRPr="006E1A25">
        <w:rPr>
          <w:rFonts w:ascii="Times New Roman" w:hAnsi="Times New Roman"/>
          <w:sz w:val="24"/>
        </w:rPr>
        <w:t xml:space="preserve">[5] “Strength at yield (tensile),” </w:t>
      </w:r>
      <w:r w:rsidRPr="006E1A25">
        <w:rPr>
          <w:rFonts w:ascii="Times New Roman" w:hAnsi="Times New Roman"/>
          <w:i/>
          <w:iCs/>
          <w:sz w:val="24"/>
        </w:rPr>
        <w:t>Strength at Yield Tensile</w:t>
      </w:r>
      <w:r w:rsidRPr="006E1A25">
        <w:rPr>
          <w:rFonts w:ascii="Times New Roman" w:hAnsi="Times New Roman"/>
          <w:sz w:val="24"/>
        </w:rPr>
        <w:t xml:space="preserve">. [Online]. Available: https://omnexus.specialchem.com/polymer-properties/properties/strength-at-yield-tensile?id=305&amp;src=om-selectionguide&amp;utm_source=selection-resources&amp;utm_medium=guide&amp;utm_campaign=ABS_profile. [Accessed: 29-Jan-2023]. </w:t>
      </w:r>
    </w:p>
    <w:p w:rsidRPr="007C4326" w:rsidR="006E1A25" w:rsidP="006C698F" w:rsidRDefault="006E1A25" w14:paraId="35528A4B" w14:textId="77777777">
      <w:pPr>
        <w:rPr>
          <w:rFonts w:ascii="Times New Roman" w:hAnsi="Times New Roman"/>
          <w:b/>
          <w:sz w:val="24"/>
        </w:rPr>
      </w:pPr>
    </w:p>
    <w:p w:rsidR="00741AA3" w:rsidRDefault="00741AA3" w14:paraId="0FD011B6" w14:textId="77777777">
      <w:pPr>
        <w:rPr>
          <w:rFonts w:ascii="Times New Roman" w:hAnsi="Times New Roman"/>
          <w:b/>
          <w:sz w:val="24"/>
          <w:szCs w:val="28"/>
        </w:rPr>
      </w:pPr>
    </w:p>
    <w:p w:rsidR="00741AA3" w:rsidRDefault="00741AA3" w14:paraId="1DC5C42D" w14:textId="77777777">
      <w:pPr>
        <w:rPr>
          <w:rFonts w:ascii="Times New Roman" w:hAnsi="Times New Roman"/>
          <w:b/>
          <w:sz w:val="24"/>
          <w:szCs w:val="28"/>
        </w:rPr>
      </w:pPr>
    </w:p>
    <w:p w:rsidR="00741AA3" w:rsidRDefault="00741AA3" w14:paraId="763350D3" w14:textId="77777777">
      <w:pPr>
        <w:rPr>
          <w:rFonts w:ascii="Times New Roman" w:hAnsi="Times New Roman"/>
          <w:b/>
          <w:sz w:val="24"/>
          <w:szCs w:val="28"/>
        </w:rPr>
      </w:pPr>
    </w:p>
    <w:p w:rsidR="00741AA3" w:rsidRDefault="00741AA3" w14:paraId="787ECCC1" w14:textId="77777777">
      <w:pPr>
        <w:rPr>
          <w:rFonts w:ascii="Times New Roman" w:hAnsi="Times New Roman"/>
          <w:b/>
          <w:sz w:val="24"/>
          <w:szCs w:val="28"/>
        </w:rPr>
      </w:pPr>
    </w:p>
    <w:p w:rsidR="00F50D20" w:rsidRDefault="00F50D20" w14:paraId="12E6C9B9" w14:textId="77777777">
      <w:pPr>
        <w:spacing w:after="160" w:line="259" w:lineRule="auto"/>
        <w:rPr>
          <w:rFonts w:ascii="Times New Roman" w:hAnsi="Times New Roman"/>
          <w:b/>
          <w:sz w:val="24"/>
          <w:szCs w:val="28"/>
        </w:rPr>
      </w:pPr>
      <w:r>
        <w:rPr>
          <w:rFonts w:ascii="Times New Roman" w:hAnsi="Times New Roman"/>
          <w:b/>
          <w:sz w:val="24"/>
          <w:szCs w:val="28"/>
        </w:rPr>
        <w:br w:type="page"/>
      </w:r>
    </w:p>
    <w:p w:rsidRPr="00325464" w:rsidR="00AF3E05" w:rsidRDefault="00AF3E05" w14:paraId="4934B5D9" w14:textId="154854B8">
      <w:pPr>
        <w:rPr>
          <w:rFonts w:ascii="Times New Roman" w:hAnsi="Times New Roman"/>
          <w:b/>
          <w:sz w:val="24"/>
          <w:szCs w:val="28"/>
        </w:rPr>
      </w:pPr>
      <w:r w:rsidRPr="00325464">
        <w:rPr>
          <w:rFonts w:ascii="Times New Roman" w:hAnsi="Times New Roman"/>
          <w:b/>
          <w:sz w:val="24"/>
          <w:szCs w:val="28"/>
        </w:rPr>
        <w:t>Appendix A</w:t>
      </w:r>
      <w:r w:rsidRPr="00325464" w:rsidR="005C5E3A">
        <w:rPr>
          <w:rFonts w:ascii="Times New Roman" w:hAnsi="Times New Roman"/>
          <w:b/>
          <w:sz w:val="24"/>
          <w:szCs w:val="28"/>
        </w:rPr>
        <w:t>: QFD</w:t>
      </w:r>
    </w:p>
    <w:p w:rsidRPr="00325464" w:rsidR="005C5E3A" w:rsidRDefault="005C5E3A" w14:paraId="2B62A222" w14:textId="77777777">
      <w:pPr>
        <w:rPr>
          <w:rFonts w:ascii="Times New Roman" w:hAnsi="Times New Roman"/>
          <w:b/>
          <w:sz w:val="24"/>
          <w:szCs w:val="28"/>
        </w:rPr>
      </w:pPr>
    </w:p>
    <w:p w:rsidR="00F50D20" w:rsidP="6201973D" w:rsidRDefault="005C5E3A" w14:paraId="54FE3FB0" w14:textId="77777777">
      <w:pPr>
        <w:jc w:val="center"/>
        <w:rPr>
          <w:rFonts w:ascii="Times New Roman" w:hAnsi="Times New Roman"/>
          <w:b w:val="1"/>
          <w:bCs w:val="1"/>
          <w:sz w:val="24"/>
          <w:szCs w:val="24"/>
        </w:rPr>
      </w:pPr>
      <w:r w:rsidR="005C5E3A">
        <w:drawing>
          <wp:inline wp14:editId="5BBFD0AE" wp14:anchorId="208108CC">
            <wp:extent cx="7392000" cy="4492058"/>
            <wp:effectExtent l="1905" t="0" r="1905" b="1905"/>
            <wp:docPr id="3" name="Picture 3" descr="Diagram&#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9e85d6b7ff904a39">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7392000" cy="4492058"/>
                    </a:xfrm>
                    <a:prstGeom prst="rect">
                      <a:avLst/>
                    </a:prstGeom>
                  </pic:spPr>
                </pic:pic>
              </a:graphicData>
            </a:graphic>
          </wp:inline>
        </w:drawing>
      </w:r>
    </w:p>
    <w:p w:rsidR="00F50D20" w:rsidP="00F50D20" w:rsidRDefault="00F50D20" w14:paraId="3E4D3595" w14:textId="77777777">
      <w:pPr>
        <w:jc w:val="center"/>
        <w:rPr>
          <w:rFonts w:ascii="Times New Roman" w:hAnsi="Times New Roman"/>
          <w:b/>
          <w:sz w:val="24"/>
          <w:szCs w:val="28"/>
        </w:rPr>
      </w:pPr>
    </w:p>
    <w:p w:rsidR="00F50D20" w:rsidRDefault="00F50D20" w14:paraId="47383350" w14:textId="77777777">
      <w:pPr>
        <w:spacing w:after="160" w:line="259" w:lineRule="auto"/>
        <w:rPr>
          <w:rFonts w:ascii="Times New Roman" w:hAnsi="Times New Roman"/>
          <w:b/>
          <w:sz w:val="24"/>
          <w:szCs w:val="28"/>
        </w:rPr>
      </w:pPr>
      <w:r>
        <w:rPr>
          <w:rFonts w:ascii="Times New Roman" w:hAnsi="Times New Roman"/>
          <w:b/>
          <w:sz w:val="24"/>
          <w:szCs w:val="28"/>
        </w:rPr>
        <w:br w:type="page"/>
      </w:r>
    </w:p>
    <w:p w:rsidR="00D9735E" w:rsidP="00F50D20" w:rsidRDefault="00F50D20" w14:paraId="3937ED29" w14:textId="77777777">
      <w:pPr>
        <w:rPr>
          <w:rFonts w:ascii="Times New Roman" w:hAnsi="Times New Roman"/>
          <w:b/>
          <w:sz w:val="24"/>
          <w:szCs w:val="28"/>
        </w:rPr>
      </w:pPr>
      <w:r>
        <w:rPr>
          <w:rFonts w:ascii="Times New Roman" w:hAnsi="Times New Roman"/>
          <w:b/>
          <w:sz w:val="24"/>
          <w:szCs w:val="28"/>
        </w:rPr>
        <w:t>Appendix B: Factor of Safety Calculations</w:t>
      </w:r>
    </w:p>
    <w:p w:rsidR="005C5E3A" w:rsidP="00D9735E" w:rsidRDefault="005C5E3A" w14:paraId="54F04D68" w14:textId="4D2C57FA">
      <w:pPr>
        <w:jc w:val="center"/>
        <w:rPr>
          <w:rFonts w:ascii="Times New Roman" w:hAnsi="Times New Roman"/>
          <w:b/>
          <w:sz w:val="24"/>
          <w:szCs w:val="28"/>
        </w:rPr>
      </w:pPr>
      <w:r>
        <w:br/>
      </w:r>
      <w:r w:rsidR="00D9735E">
        <w:rPr>
          <w:rFonts w:ascii="Times New Roman" w:hAnsi="Times New Roman"/>
          <w:b/>
          <w:noProof/>
          <w:sz w:val="24"/>
          <w:szCs w:val="28"/>
        </w:rPr>
        <w:drawing>
          <wp:inline distT="0" distB="0" distL="0" distR="0" wp14:anchorId="26591CBC" wp14:editId="6D4C14F6">
            <wp:extent cx="6492069" cy="4731026"/>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99410" cy="4736375"/>
                    </a:xfrm>
                    <a:prstGeom prst="rect">
                      <a:avLst/>
                    </a:prstGeom>
                  </pic:spPr>
                </pic:pic>
              </a:graphicData>
            </a:graphic>
          </wp:inline>
        </w:drawing>
      </w:r>
      <w:r w:rsidR="00D9735E">
        <w:rPr>
          <w:rFonts w:ascii="Times New Roman" w:hAnsi="Times New Roman"/>
          <w:b/>
          <w:noProof/>
          <w:sz w:val="24"/>
          <w:szCs w:val="28"/>
        </w:rPr>
        <w:drawing>
          <wp:inline distT="0" distB="0" distL="0" distR="0" wp14:anchorId="2971DFA2" wp14:editId="1255137A">
            <wp:extent cx="6289813" cy="6361044"/>
            <wp:effectExtent l="0" t="0" r="0" b="190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93813" cy="6365089"/>
                    </a:xfrm>
                    <a:prstGeom prst="rect">
                      <a:avLst/>
                    </a:prstGeom>
                  </pic:spPr>
                </pic:pic>
              </a:graphicData>
            </a:graphic>
          </wp:inline>
        </w:drawing>
      </w:r>
      <w:r w:rsidR="00D9735E">
        <w:rPr>
          <w:rFonts w:ascii="Times New Roman" w:hAnsi="Times New Roman"/>
          <w:b/>
          <w:noProof/>
          <w:sz w:val="24"/>
          <w:szCs w:val="28"/>
        </w:rPr>
        <w:drawing>
          <wp:inline distT="0" distB="0" distL="0" distR="0" wp14:anchorId="4D898233" wp14:editId="335E9600">
            <wp:extent cx="5931727" cy="7606748"/>
            <wp:effectExtent l="0" t="0" r="0" b="63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37174" cy="7613733"/>
                    </a:xfrm>
                    <a:prstGeom prst="rect">
                      <a:avLst/>
                    </a:prstGeom>
                  </pic:spPr>
                </pic:pic>
              </a:graphicData>
            </a:graphic>
          </wp:inline>
        </w:drawing>
      </w:r>
      <w:r w:rsidR="00D9735E">
        <w:rPr>
          <w:rFonts w:ascii="Times New Roman" w:hAnsi="Times New Roman"/>
          <w:b/>
          <w:noProof/>
          <w:sz w:val="24"/>
          <w:szCs w:val="28"/>
        </w:rPr>
        <w:drawing>
          <wp:inline distT="0" distB="0" distL="0" distR="0" wp14:anchorId="63367370" wp14:editId="0318B14C">
            <wp:extent cx="6312665" cy="7487478"/>
            <wp:effectExtent l="0" t="0" r="0" b="5715"/>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318549" cy="7494457"/>
                    </a:xfrm>
                    <a:prstGeom prst="rect">
                      <a:avLst/>
                    </a:prstGeom>
                  </pic:spPr>
                </pic:pic>
              </a:graphicData>
            </a:graphic>
          </wp:inline>
        </w:drawing>
      </w:r>
      <w:r w:rsidR="00D9735E">
        <w:rPr>
          <w:rFonts w:ascii="Times New Roman" w:hAnsi="Times New Roman"/>
          <w:b/>
          <w:noProof/>
          <w:sz w:val="24"/>
          <w:szCs w:val="28"/>
        </w:rPr>
        <w:drawing>
          <wp:inline distT="0" distB="0" distL="0" distR="0" wp14:anchorId="0D831F97" wp14:editId="20C67C2C">
            <wp:extent cx="6286208" cy="5009322"/>
            <wp:effectExtent l="0" t="0" r="63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306486" cy="5025481"/>
                    </a:xfrm>
                    <a:prstGeom prst="rect">
                      <a:avLst/>
                    </a:prstGeom>
                  </pic:spPr>
                </pic:pic>
              </a:graphicData>
            </a:graphic>
          </wp:inline>
        </w:drawing>
      </w:r>
    </w:p>
    <w:p w:rsidRPr="00F50D20" w:rsidR="005C5E3A" w:rsidP="00D9735E" w:rsidRDefault="005C5E3A" w14:paraId="1ADC368E" w14:textId="77777777">
      <w:pPr>
        <w:jc w:val="center"/>
        <w:rPr>
          <w:rFonts w:ascii="Times New Roman" w:hAnsi="Times New Roman"/>
          <w:b/>
          <w:sz w:val="24"/>
          <w:szCs w:val="28"/>
        </w:rPr>
      </w:pPr>
    </w:p>
    <w:sectPr w:rsidRPr="00F50D20" w:rsidR="005C5E3A">
      <w:headerReference w:type="even" r:id="rId22"/>
      <w:headerReference w:type="default" r:id="rId23"/>
      <w:footerReference w:type="even" r:id="rId24"/>
      <w:footerReference w:type="default" r:id="rId25"/>
      <w:type w:val="continuous"/>
      <w:pgSz w:w="12240" w:h="15840" w:orient="portrait"/>
      <w:pgMar w:top="216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1FE5" w:rsidP="00CE0762" w:rsidRDefault="00B41FE5" w14:paraId="3E9AA2EC" w14:textId="77777777">
      <w:r>
        <w:separator/>
      </w:r>
    </w:p>
  </w:endnote>
  <w:endnote w:type="continuationSeparator" w:id="0">
    <w:p w:rsidR="00B41FE5" w:rsidP="00CE0762" w:rsidRDefault="00B41FE5" w14:paraId="518C54D1" w14:textId="77777777">
      <w:r>
        <w:continuationSeparator/>
      </w:r>
    </w:p>
  </w:endnote>
  <w:endnote w:type="continuationNotice" w:id="1">
    <w:p w:rsidR="00B41FE5" w:rsidRDefault="00B41FE5" w14:paraId="5722B45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Palatino Linotype"/>
    <w:charset w:val="4D"/>
    <w:family w:val="auto"/>
    <w:pitch w:val="variable"/>
    <w:sig w:usb0="A00002FF" w:usb1="7800205A" w:usb2="14600000" w:usb3="00000000" w:csb0="00000193" w:csb1="00000000"/>
  </w:font>
  <w:font w:name="ヒラギノ角ゴ Pro W3">
    <w:altName w:val="Yu Gothic"/>
    <w:charset w:val="80"/>
    <w:family w:val="swiss"/>
    <w:pitch w:val="variable"/>
    <w:sig w:usb0="E00002FF" w:usb1="7AC7FFFF" w:usb2="00000012" w:usb3="00000000" w:csb0="0002000D" w:csb1="00000000"/>
  </w:font>
  <w:font w:name="Eurostile">
    <w:altName w:val="Calibri"/>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B3006" w14:paraId="05576535" w14:textId="77777777">
    <w:pPr>
      <w:pStyle w:val="Footer1"/>
      <w:jc w:val="center"/>
      <w:rPr>
        <w:rFonts w:ascii="Times New Roman" w:hAnsi="Times New Roman" w:eastAsia="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B3006" w14:paraId="0AF028C2" w14:textId="77777777">
    <w:pPr>
      <w:rPr>
        <w:rFonts w:ascii="Times New Roman" w:hAnsi="Times New Roman" w:eastAsia="Times New Roman"/>
        <w:color w:val="auto"/>
        <w:sz w:val="20"/>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B3006" w14:paraId="6A2ECA3D" w14:textId="77777777">
    <w:pPr>
      <w:rPr>
        <w:rFonts w:ascii="Times New Roman" w:hAnsi="Times New Roman" w:eastAsia="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1FE5" w:rsidP="00CE0762" w:rsidRDefault="00B41FE5" w14:paraId="45DF6FEF" w14:textId="77777777">
      <w:r>
        <w:separator/>
      </w:r>
    </w:p>
  </w:footnote>
  <w:footnote w:type="continuationSeparator" w:id="0">
    <w:p w:rsidR="00B41FE5" w:rsidP="00CE0762" w:rsidRDefault="00B41FE5" w14:paraId="596B1DAB" w14:textId="77777777">
      <w:r>
        <w:continuationSeparator/>
      </w:r>
    </w:p>
  </w:footnote>
  <w:footnote w:type="continuationNotice" w:id="1">
    <w:p w:rsidR="00B41FE5" w:rsidRDefault="00B41FE5" w14:paraId="1B1D239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B3006" w14:paraId="5C187016" w14:textId="77777777">
    <w:pPr>
      <w:pStyle w:val="Header1"/>
      <w:tabs>
        <w:tab w:val="clear" w:pos="4320"/>
      </w:tabs>
      <w:rPr>
        <w:rFonts w:ascii="Times New Roman" w:hAnsi="Times New Roman"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B3006" w14:paraId="41AFA3CC" w14:textId="77777777">
    <w:pPr>
      <w:pStyle w:val="Header1"/>
      <w:tabs>
        <w:tab w:val="clear" w:pos="4320"/>
      </w:tabs>
      <w:rPr>
        <w:rFonts w:ascii="Times New Roman" w:hAnsi="Times New Roman" w:eastAsia="Times New Roman"/>
        <w:color w:val="auto"/>
        <w:sz w:val="20"/>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00000" w:rsidRDefault="006B3006" w14:paraId="482269EC" w14:textId="77777777">
    <w:pPr>
      <w:pStyle w:val="Header1"/>
      <w:rPr>
        <w:rFonts w:ascii="Times New Roman" w:hAnsi="Times New Roman" w:eastAsia="Times New Roman"/>
        <w:color w:val="auto"/>
        <w:sz w:val="20"/>
        <w:lang w:bidi="x-none"/>
      </w:rPr>
    </w:pPr>
    <w:r>
      <w:rPr>
        <w:noProof/>
      </w:rPr>
      <w:drawing>
        <wp:anchor distT="0" distB="0" distL="114300" distR="114300" simplePos="0" relativeHeight="251658241" behindDoc="0" locked="0" layoutInCell="1" allowOverlap="1" wp14:anchorId="14BF7224" wp14:editId="0F8A9A3C">
          <wp:simplePos x="0" y="0"/>
          <wp:positionH relativeFrom="column">
            <wp:posOffset>-31115</wp:posOffset>
          </wp:positionH>
          <wp:positionV relativeFrom="paragraph">
            <wp:posOffset>-297180</wp:posOffset>
          </wp:positionV>
          <wp:extent cx="2165985" cy="1327785"/>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9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ab/>
    </w:r>
    <w:r>
      <w:rPr>
        <w:noProof/>
      </w:rPr>
      <mc:AlternateContent>
        <mc:Choice Requires="wps">
          <w:drawing>
            <wp:anchor distT="0" distB="0" distL="114300" distR="114300" simplePos="0" relativeHeight="251658240" behindDoc="1" locked="0" layoutInCell="1" allowOverlap="1" wp14:anchorId="534BAA64" wp14:editId="18D499D1">
              <wp:simplePos x="0" y="0"/>
              <wp:positionH relativeFrom="page">
                <wp:posOffset>1823085</wp:posOffset>
              </wp:positionH>
              <wp:positionV relativeFrom="page">
                <wp:posOffset>498475</wp:posOffset>
              </wp:positionV>
              <wp:extent cx="5486400" cy="10922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09220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6B3006" w14:paraId="41C4C9DB" w14:textId="77777777">
                          <w:pPr>
                            <w:pStyle w:val="Header1"/>
                            <w:tabs>
                              <w:tab w:val="clear" w:pos="4320"/>
                            </w:tabs>
                          </w:pPr>
                          <w:r>
                            <w:rPr>
                              <w:sz w:val="20"/>
                            </w:rPr>
                            <w:tab/>
                          </w:r>
                          <w:r>
                            <w:rPr>
                              <w:rFonts w:ascii="Eurostile" w:hAnsi="Eurostile"/>
                              <w:b/>
                              <w:sz w:val="20"/>
                            </w:rPr>
                            <w:t>Department of Mechanical Engineering</w:t>
                          </w:r>
                        </w:p>
                        <w:p w:rsidR="00000000" w:rsidRDefault="006B3006" w14:paraId="3580B86A" w14:textId="77777777">
                          <w:pPr>
                            <w:pStyle w:val="Header1"/>
                            <w:tabs>
                              <w:tab w:val="clear" w:pos="4320"/>
                            </w:tabs>
                            <w:spacing w:line="228" w:lineRule="auto"/>
                            <w:rPr>
                              <w:sz w:val="16"/>
                            </w:rPr>
                          </w:pPr>
                          <w:r>
                            <w:rPr>
                              <w:sz w:val="16"/>
                            </w:rPr>
                            <w:tab/>
                            <w:t>Team Hi-Jacks</w:t>
                          </w:r>
                        </w:p>
                        <w:p w:rsidR="00000000" w:rsidRDefault="006B3006" w14:paraId="262F9CE4" w14:textId="77777777">
                          <w:pPr>
                            <w:pStyle w:val="Header1"/>
                            <w:tabs>
                              <w:tab w:val="clear" w:pos="4320"/>
                            </w:tabs>
                            <w:spacing w:line="228" w:lineRule="auto"/>
                            <w:rPr>
                              <w:sz w:val="16"/>
                            </w:rPr>
                          </w:pPr>
                          <w:r>
                            <w:rPr>
                              <w:sz w:val="16"/>
                            </w:rPr>
                            <w:tab/>
                            <w:t>Dante Faria</w:t>
                          </w:r>
                        </w:p>
                        <w:p w:rsidR="00000000" w:rsidRDefault="006B3006" w14:paraId="0BA29D44" w14:textId="77777777">
                          <w:pPr>
                            <w:pStyle w:val="Header1"/>
                            <w:tabs>
                              <w:tab w:val="clear" w:pos="4320"/>
                            </w:tabs>
                            <w:spacing w:line="228" w:lineRule="auto"/>
                            <w:jc w:val="right"/>
                            <w:rPr>
                              <w:sz w:val="16"/>
                            </w:rPr>
                          </w:pPr>
                          <w:r>
                            <w:rPr>
                              <w:sz w:val="16"/>
                            </w:rPr>
                            <w:t>Damien Brothers</w:t>
                          </w:r>
                        </w:p>
                        <w:p w:rsidR="00000000" w:rsidRDefault="006B3006" w14:paraId="7877E349" w14:textId="77777777">
                          <w:pPr>
                            <w:pStyle w:val="Header1"/>
                            <w:tabs>
                              <w:tab w:val="clear" w:pos="4320"/>
                            </w:tabs>
                            <w:spacing w:line="228" w:lineRule="auto"/>
                            <w:jc w:val="right"/>
                            <w:rPr>
                              <w:sz w:val="16"/>
                            </w:rPr>
                          </w:pPr>
                          <w:r>
                            <w:rPr>
                              <w:sz w:val="16"/>
                            </w:rPr>
                            <w:t>Colby Murphy</w:t>
                          </w:r>
                        </w:p>
                        <w:p w:rsidR="00000000" w:rsidRDefault="006B3006" w14:paraId="2A576075" w14:textId="77777777">
                          <w:pPr>
                            <w:pStyle w:val="Header1"/>
                            <w:tabs>
                              <w:tab w:val="clear" w:pos="4320"/>
                            </w:tabs>
                            <w:spacing w:line="228" w:lineRule="auto"/>
                            <w:jc w:val="right"/>
                            <w:rPr>
                              <w:sz w:val="16"/>
                            </w:rPr>
                          </w:pPr>
                          <w:r>
                            <w:rPr>
                              <w:sz w:val="16"/>
                            </w:rPr>
                            <w:t>Thomas Schrei</w:t>
                          </w:r>
                          <w:r>
                            <w:rPr>
                              <w:sz w:val="16"/>
                            </w:rPr>
                            <w:t>ber</w:t>
                          </w:r>
                        </w:p>
                        <w:p w:rsidR="00000000" w:rsidRDefault="006B3006" w14:paraId="751C2292" w14:textId="77777777">
                          <w:pPr>
                            <w:pStyle w:val="Header1"/>
                            <w:tabs>
                              <w:tab w:val="clear" w:pos="4320"/>
                            </w:tabs>
                            <w:spacing w:line="228" w:lineRule="auto"/>
                            <w:jc w:val="right"/>
                            <w:rPr>
                              <w:sz w:val="16"/>
                            </w:rPr>
                          </w:pPr>
                          <w:r>
                            <w:rPr>
                              <w:sz w:val="16"/>
                            </w:rPr>
                            <w:t>Jay Khunt</w:t>
                          </w:r>
                        </w:p>
                        <w:p w:rsidR="00000000" w:rsidRDefault="006B3006" w14:paraId="53673279" w14:textId="1B3BBEC9">
                          <w:pPr>
                            <w:pStyle w:val="Header1"/>
                            <w:tabs>
                              <w:tab w:val="clear" w:pos="4320"/>
                            </w:tabs>
                            <w:spacing w:line="228" w:lineRule="auto"/>
                            <w:jc w:val="center"/>
                          </w:pPr>
                          <w:r>
                            <w:rPr>
                              <w:sz w:val="16"/>
                            </w:rPr>
                            <w:tab/>
                            <w:t>ME4</w:t>
                          </w:r>
                          <w:r w:rsidR="00CE0762">
                            <w:rPr>
                              <w:sz w:val="16"/>
                            </w:rPr>
                            <w:t>8</w:t>
                          </w:r>
                          <w:r>
                            <w:rPr>
                              <w:sz w:val="16"/>
                            </w:rPr>
                            <w:t>6C</w:t>
                          </w:r>
                        </w:p>
                        <w:p w:rsidR="00000000" w:rsidRDefault="006B3006" w14:paraId="39083A7A" w14:textId="77777777">
                          <w:pPr>
                            <w:pStyle w:val="Header1"/>
                            <w:tabs>
                              <w:tab w:val="clear" w:pos="4320"/>
                            </w:tabs>
                            <w:spacing w:line="228" w:lineRule="auto"/>
                          </w:pPr>
                        </w:p>
                        <w:p w:rsidR="00000000" w:rsidRDefault="006B3006" w14:paraId="0BB83117" w14:textId="77777777">
                          <w:pPr>
                            <w:pStyle w:val="Header1"/>
                            <w:tabs>
                              <w:tab w:val="clear" w:pos="4320"/>
                            </w:tabs>
                            <w:rPr>
                              <w:rFonts w:ascii="Times New Roman" w:hAnsi="Times New Roman" w:eastAsia="Times New Roman"/>
                              <w:color w:val="auto"/>
                              <w:sz w:val="20"/>
                              <w:lang w:bidi="x-none"/>
                            </w:rPr>
                          </w:pPr>
                        </w:p>
                        <w:p w:rsidR="00000000" w:rsidRDefault="006B3006" w14:paraId="343FFFDF"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style="position:absolute;margin-left:143.55pt;margin-top:39.25pt;width:6in;height: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strokeweight="1pt" w14:anchorId="534BAA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">
              <v:path arrowok="t"/>
              <v:textbox inset="0,0,0,0">
                <w:txbxContent>
                  <w:p w:rsidR="00000000" w:rsidRDefault="006B3006" w14:paraId="41C4C9DB" w14:textId="77777777">
                    <w:pPr>
                      <w:pStyle w:val="Header1"/>
                      <w:tabs>
                        <w:tab w:val="clear" w:pos="4320"/>
                      </w:tabs>
                    </w:pPr>
                    <w:r>
                      <w:rPr>
                        <w:sz w:val="20"/>
                      </w:rPr>
                      <w:tab/>
                    </w:r>
                    <w:r>
                      <w:rPr>
                        <w:rFonts w:ascii="Eurostile" w:hAnsi="Eurostile"/>
                        <w:b/>
                        <w:sz w:val="20"/>
                      </w:rPr>
                      <w:t>Department of Mechanical Engineering</w:t>
                    </w:r>
                  </w:p>
                  <w:p w:rsidR="00000000" w:rsidRDefault="006B3006" w14:paraId="3580B86A" w14:textId="77777777">
                    <w:pPr>
                      <w:pStyle w:val="Header1"/>
                      <w:tabs>
                        <w:tab w:val="clear" w:pos="4320"/>
                      </w:tabs>
                      <w:spacing w:line="228" w:lineRule="auto"/>
                      <w:rPr>
                        <w:sz w:val="16"/>
                      </w:rPr>
                    </w:pPr>
                    <w:r>
                      <w:rPr>
                        <w:sz w:val="16"/>
                      </w:rPr>
                      <w:tab/>
                      <w:t>Team Hi-Jacks</w:t>
                    </w:r>
                  </w:p>
                  <w:p w:rsidR="00000000" w:rsidRDefault="006B3006" w14:paraId="262F9CE4" w14:textId="77777777">
                    <w:pPr>
                      <w:pStyle w:val="Header1"/>
                      <w:tabs>
                        <w:tab w:val="clear" w:pos="4320"/>
                      </w:tabs>
                      <w:spacing w:line="228" w:lineRule="auto"/>
                      <w:rPr>
                        <w:sz w:val="16"/>
                      </w:rPr>
                    </w:pPr>
                    <w:r>
                      <w:rPr>
                        <w:sz w:val="16"/>
                      </w:rPr>
                      <w:tab/>
                      <w:t>Dante Faria</w:t>
                    </w:r>
                  </w:p>
                  <w:p w:rsidR="00000000" w:rsidRDefault="006B3006" w14:paraId="0BA29D44" w14:textId="77777777">
                    <w:pPr>
                      <w:pStyle w:val="Header1"/>
                      <w:tabs>
                        <w:tab w:val="clear" w:pos="4320"/>
                      </w:tabs>
                      <w:spacing w:line="228" w:lineRule="auto"/>
                      <w:jc w:val="right"/>
                      <w:rPr>
                        <w:sz w:val="16"/>
                      </w:rPr>
                    </w:pPr>
                    <w:r>
                      <w:rPr>
                        <w:sz w:val="16"/>
                      </w:rPr>
                      <w:t>Damien Brothers</w:t>
                    </w:r>
                  </w:p>
                  <w:p w:rsidR="00000000" w:rsidRDefault="006B3006" w14:paraId="7877E349" w14:textId="77777777">
                    <w:pPr>
                      <w:pStyle w:val="Header1"/>
                      <w:tabs>
                        <w:tab w:val="clear" w:pos="4320"/>
                      </w:tabs>
                      <w:spacing w:line="228" w:lineRule="auto"/>
                      <w:jc w:val="right"/>
                      <w:rPr>
                        <w:sz w:val="16"/>
                      </w:rPr>
                    </w:pPr>
                    <w:r>
                      <w:rPr>
                        <w:sz w:val="16"/>
                      </w:rPr>
                      <w:t>Colby Murphy</w:t>
                    </w:r>
                  </w:p>
                  <w:p w:rsidR="00000000" w:rsidRDefault="006B3006" w14:paraId="2A576075" w14:textId="77777777">
                    <w:pPr>
                      <w:pStyle w:val="Header1"/>
                      <w:tabs>
                        <w:tab w:val="clear" w:pos="4320"/>
                      </w:tabs>
                      <w:spacing w:line="228" w:lineRule="auto"/>
                      <w:jc w:val="right"/>
                      <w:rPr>
                        <w:sz w:val="16"/>
                      </w:rPr>
                    </w:pPr>
                    <w:r>
                      <w:rPr>
                        <w:sz w:val="16"/>
                      </w:rPr>
                      <w:t>Thomas Schrei</w:t>
                    </w:r>
                    <w:r>
                      <w:rPr>
                        <w:sz w:val="16"/>
                      </w:rPr>
                      <w:t>ber</w:t>
                    </w:r>
                  </w:p>
                  <w:p w:rsidR="00000000" w:rsidRDefault="006B3006" w14:paraId="751C2292" w14:textId="77777777">
                    <w:pPr>
                      <w:pStyle w:val="Header1"/>
                      <w:tabs>
                        <w:tab w:val="clear" w:pos="4320"/>
                      </w:tabs>
                      <w:spacing w:line="228" w:lineRule="auto"/>
                      <w:jc w:val="right"/>
                      <w:rPr>
                        <w:sz w:val="16"/>
                      </w:rPr>
                    </w:pPr>
                    <w:r>
                      <w:rPr>
                        <w:sz w:val="16"/>
                      </w:rPr>
                      <w:t>Jay Khunt</w:t>
                    </w:r>
                  </w:p>
                  <w:p w:rsidR="00000000" w:rsidRDefault="006B3006" w14:paraId="53673279" w14:textId="1B3BBEC9">
                    <w:pPr>
                      <w:pStyle w:val="Header1"/>
                      <w:tabs>
                        <w:tab w:val="clear" w:pos="4320"/>
                      </w:tabs>
                      <w:spacing w:line="228" w:lineRule="auto"/>
                      <w:jc w:val="center"/>
                    </w:pPr>
                    <w:r>
                      <w:rPr>
                        <w:sz w:val="16"/>
                      </w:rPr>
                      <w:tab/>
                      <w:t>ME4</w:t>
                    </w:r>
                    <w:r w:rsidR="00CE0762">
                      <w:rPr>
                        <w:sz w:val="16"/>
                      </w:rPr>
                      <w:t>8</w:t>
                    </w:r>
                    <w:r>
                      <w:rPr>
                        <w:sz w:val="16"/>
                      </w:rPr>
                      <w:t>6C</w:t>
                    </w:r>
                  </w:p>
                  <w:p w:rsidR="00000000" w:rsidRDefault="006B3006" w14:paraId="39083A7A" w14:textId="77777777">
                    <w:pPr>
                      <w:pStyle w:val="Header1"/>
                      <w:tabs>
                        <w:tab w:val="clear" w:pos="4320"/>
                      </w:tabs>
                      <w:spacing w:line="228" w:lineRule="auto"/>
                    </w:pPr>
                  </w:p>
                  <w:p w:rsidR="00000000" w:rsidRDefault="006B3006" w14:paraId="0BB83117" w14:textId="77777777">
                    <w:pPr>
                      <w:pStyle w:val="Header1"/>
                      <w:tabs>
                        <w:tab w:val="clear" w:pos="4320"/>
                      </w:tabs>
                      <w:rPr>
                        <w:rFonts w:ascii="Times New Roman" w:hAnsi="Times New Roman" w:eastAsia="Times New Roman"/>
                        <w:color w:val="auto"/>
                        <w:sz w:val="20"/>
                        <w:lang w:bidi="x-none"/>
                      </w:rPr>
                    </w:pPr>
                  </w:p>
                  <w:p w:rsidR="00000000" w:rsidRDefault="006B3006" w14:paraId="343FFFDF" w14:textId="77777777"/>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B3006" w14:paraId="2F1DB873" w14:textId="77777777">
    <w:pPr>
      <w:pStyle w:val="Header1"/>
      <w:tabs>
        <w:tab w:val="clear" w:pos="4320"/>
      </w:tabs>
      <w:rPr>
        <w:rFonts w:ascii="Times New Roman" w:hAnsi="Times New Roman" w:eastAsia="Times New Roman"/>
        <w:color w:val="auto"/>
        <w:sz w:val="20"/>
        <w:lang w:bidi="x-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6B3006" w14:paraId="2135B0E7" w14:textId="77777777">
    <w:pPr>
      <w:pStyle w:val="Header1"/>
      <w:tabs>
        <w:tab w:val="clear" w:pos="4320"/>
      </w:tabs>
      <w:rPr>
        <w:rFonts w:ascii="Times New Roman" w:hAnsi="Times New Roman" w:eastAsia="Times New Roman"/>
        <w:color w:val="auto"/>
        <w:sz w:val="20"/>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F4E8A1"/>
    <w:rsid w:val="000047D0"/>
    <w:rsid w:val="0000653B"/>
    <w:rsid w:val="00010C59"/>
    <w:rsid w:val="00022972"/>
    <w:rsid w:val="00025C32"/>
    <w:rsid w:val="0002711D"/>
    <w:rsid w:val="0003287E"/>
    <w:rsid w:val="00035274"/>
    <w:rsid w:val="00041C6C"/>
    <w:rsid w:val="000434EF"/>
    <w:rsid w:val="00046BD0"/>
    <w:rsid w:val="00052A8A"/>
    <w:rsid w:val="00055528"/>
    <w:rsid w:val="00056853"/>
    <w:rsid w:val="00075D1C"/>
    <w:rsid w:val="00077F9A"/>
    <w:rsid w:val="000819A0"/>
    <w:rsid w:val="0009151C"/>
    <w:rsid w:val="000974AB"/>
    <w:rsid w:val="00097D74"/>
    <w:rsid w:val="000A29EA"/>
    <w:rsid w:val="000A2CB8"/>
    <w:rsid w:val="000A5620"/>
    <w:rsid w:val="000B3254"/>
    <w:rsid w:val="000C075F"/>
    <w:rsid w:val="000C0FED"/>
    <w:rsid w:val="000D4BDA"/>
    <w:rsid w:val="000E6135"/>
    <w:rsid w:val="000F3755"/>
    <w:rsid w:val="0010706C"/>
    <w:rsid w:val="00124E45"/>
    <w:rsid w:val="001266C5"/>
    <w:rsid w:val="00127E42"/>
    <w:rsid w:val="001524A4"/>
    <w:rsid w:val="001638F9"/>
    <w:rsid w:val="00163ACD"/>
    <w:rsid w:val="00164C99"/>
    <w:rsid w:val="001656CD"/>
    <w:rsid w:val="00165B94"/>
    <w:rsid w:val="00170DA7"/>
    <w:rsid w:val="00172524"/>
    <w:rsid w:val="00172E97"/>
    <w:rsid w:val="00175BE2"/>
    <w:rsid w:val="00182D21"/>
    <w:rsid w:val="00187E89"/>
    <w:rsid w:val="001906BF"/>
    <w:rsid w:val="00194496"/>
    <w:rsid w:val="0019674C"/>
    <w:rsid w:val="001A147D"/>
    <w:rsid w:val="001A352A"/>
    <w:rsid w:val="001B2A29"/>
    <w:rsid w:val="001B3EDC"/>
    <w:rsid w:val="001B6913"/>
    <w:rsid w:val="001C07A1"/>
    <w:rsid w:val="001C4D43"/>
    <w:rsid w:val="001D4536"/>
    <w:rsid w:val="001D4711"/>
    <w:rsid w:val="001F1919"/>
    <w:rsid w:val="001F3500"/>
    <w:rsid w:val="001F672E"/>
    <w:rsid w:val="002066EE"/>
    <w:rsid w:val="002169F2"/>
    <w:rsid w:val="00217024"/>
    <w:rsid w:val="00244320"/>
    <w:rsid w:val="0024586F"/>
    <w:rsid w:val="00250895"/>
    <w:rsid w:val="00252406"/>
    <w:rsid w:val="002536A7"/>
    <w:rsid w:val="00253827"/>
    <w:rsid w:val="002641DD"/>
    <w:rsid w:val="002657C3"/>
    <w:rsid w:val="00267B24"/>
    <w:rsid w:val="00292024"/>
    <w:rsid w:val="00294F55"/>
    <w:rsid w:val="002A3E34"/>
    <w:rsid w:val="002A503A"/>
    <w:rsid w:val="002B7090"/>
    <w:rsid w:val="002C7FB0"/>
    <w:rsid w:val="002D210B"/>
    <w:rsid w:val="002D2BB7"/>
    <w:rsid w:val="002D47EF"/>
    <w:rsid w:val="002D497B"/>
    <w:rsid w:val="002D4DE9"/>
    <w:rsid w:val="002D55A5"/>
    <w:rsid w:val="002E003D"/>
    <w:rsid w:val="002F07A4"/>
    <w:rsid w:val="002F2903"/>
    <w:rsid w:val="002F3F2B"/>
    <w:rsid w:val="002F53DC"/>
    <w:rsid w:val="00306E1F"/>
    <w:rsid w:val="0031201A"/>
    <w:rsid w:val="00313C40"/>
    <w:rsid w:val="00314A33"/>
    <w:rsid w:val="0031740E"/>
    <w:rsid w:val="0032225B"/>
    <w:rsid w:val="00323EDD"/>
    <w:rsid w:val="00325464"/>
    <w:rsid w:val="00333557"/>
    <w:rsid w:val="00336847"/>
    <w:rsid w:val="00342992"/>
    <w:rsid w:val="003433B9"/>
    <w:rsid w:val="003511DD"/>
    <w:rsid w:val="003559BC"/>
    <w:rsid w:val="003578BE"/>
    <w:rsid w:val="003725AD"/>
    <w:rsid w:val="003768DD"/>
    <w:rsid w:val="00381935"/>
    <w:rsid w:val="00383A4F"/>
    <w:rsid w:val="00384A46"/>
    <w:rsid w:val="00391005"/>
    <w:rsid w:val="00391C1D"/>
    <w:rsid w:val="00391FC2"/>
    <w:rsid w:val="003A2909"/>
    <w:rsid w:val="003A5B23"/>
    <w:rsid w:val="003A6D56"/>
    <w:rsid w:val="003B35E4"/>
    <w:rsid w:val="003B3B89"/>
    <w:rsid w:val="003C750A"/>
    <w:rsid w:val="003D4A53"/>
    <w:rsid w:val="003D4D5F"/>
    <w:rsid w:val="003D61CF"/>
    <w:rsid w:val="003E1102"/>
    <w:rsid w:val="003E5C5C"/>
    <w:rsid w:val="003E6F2B"/>
    <w:rsid w:val="003F5B92"/>
    <w:rsid w:val="003F727F"/>
    <w:rsid w:val="003F7C23"/>
    <w:rsid w:val="00413739"/>
    <w:rsid w:val="004155D2"/>
    <w:rsid w:val="00416373"/>
    <w:rsid w:val="00421F8A"/>
    <w:rsid w:val="0042299E"/>
    <w:rsid w:val="004233CD"/>
    <w:rsid w:val="00424933"/>
    <w:rsid w:val="004261FE"/>
    <w:rsid w:val="004278A4"/>
    <w:rsid w:val="00431B88"/>
    <w:rsid w:val="00431BD8"/>
    <w:rsid w:val="00432568"/>
    <w:rsid w:val="0043327B"/>
    <w:rsid w:val="00433DA9"/>
    <w:rsid w:val="0043425A"/>
    <w:rsid w:val="00434BD7"/>
    <w:rsid w:val="00436060"/>
    <w:rsid w:val="0044699E"/>
    <w:rsid w:val="00453C6E"/>
    <w:rsid w:val="00454AEF"/>
    <w:rsid w:val="00457865"/>
    <w:rsid w:val="00471B26"/>
    <w:rsid w:val="00471EBF"/>
    <w:rsid w:val="004760B0"/>
    <w:rsid w:val="00480FF3"/>
    <w:rsid w:val="00485B57"/>
    <w:rsid w:val="004870A7"/>
    <w:rsid w:val="004923C0"/>
    <w:rsid w:val="004A0DA4"/>
    <w:rsid w:val="004A134B"/>
    <w:rsid w:val="004A19B7"/>
    <w:rsid w:val="004B099C"/>
    <w:rsid w:val="004B1C06"/>
    <w:rsid w:val="004C344B"/>
    <w:rsid w:val="004C51A6"/>
    <w:rsid w:val="004D2383"/>
    <w:rsid w:val="004E7A28"/>
    <w:rsid w:val="004F6FDC"/>
    <w:rsid w:val="005033F9"/>
    <w:rsid w:val="00504B36"/>
    <w:rsid w:val="00504CB0"/>
    <w:rsid w:val="005141B2"/>
    <w:rsid w:val="00520024"/>
    <w:rsid w:val="00535206"/>
    <w:rsid w:val="00545A6D"/>
    <w:rsid w:val="00546D45"/>
    <w:rsid w:val="00554FE7"/>
    <w:rsid w:val="00555E70"/>
    <w:rsid w:val="005574D1"/>
    <w:rsid w:val="0057089E"/>
    <w:rsid w:val="0057161E"/>
    <w:rsid w:val="005724D3"/>
    <w:rsid w:val="00572901"/>
    <w:rsid w:val="005757FF"/>
    <w:rsid w:val="00575804"/>
    <w:rsid w:val="00583FAC"/>
    <w:rsid w:val="005A0048"/>
    <w:rsid w:val="005A0081"/>
    <w:rsid w:val="005A067F"/>
    <w:rsid w:val="005A08D9"/>
    <w:rsid w:val="005A4696"/>
    <w:rsid w:val="005A61C9"/>
    <w:rsid w:val="005B6E24"/>
    <w:rsid w:val="005C4A10"/>
    <w:rsid w:val="005C5E3A"/>
    <w:rsid w:val="005E0028"/>
    <w:rsid w:val="005E1DA6"/>
    <w:rsid w:val="005E5DAD"/>
    <w:rsid w:val="005E7484"/>
    <w:rsid w:val="005F2245"/>
    <w:rsid w:val="005F2E7C"/>
    <w:rsid w:val="005F798E"/>
    <w:rsid w:val="0060449C"/>
    <w:rsid w:val="00613487"/>
    <w:rsid w:val="0063524B"/>
    <w:rsid w:val="0063777D"/>
    <w:rsid w:val="00647E44"/>
    <w:rsid w:val="006518E9"/>
    <w:rsid w:val="00661466"/>
    <w:rsid w:val="00662B6A"/>
    <w:rsid w:val="0066524C"/>
    <w:rsid w:val="00673ACE"/>
    <w:rsid w:val="006817C3"/>
    <w:rsid w:val="00685F09"/>
    <w:rsid w:val="0068790A"/>
    <w:rsid w:val="006903B1"/>
    <w:rsid w:val="006977D7"/>
    <w:rsid w:val="006A49D7"/>
    <w:rsid w:val="006A69A9"/>
    <w:rsid w:val="006A7A54"/>
    <w:rsid w:val="006B0660"/>
    <w:rsid w:val="006C698F"/>
    <w:rsid w:val="006D2905"/>
    <w:rsid w:val="006D53E7"/>
    <w:rsid w:val="006E1A25"/>
    <w:rsid w:val="006E1BF2"/>
    <w:rsid w:val="006E7295"/>
    <w:rsid w:val="006F660F"/>
    <w:rsid w:val="00702D02"/>
    <w:rsid w:val="00706D43"/>
    <w:rsid w:val="00707EF0"/>
    <w:rsid w:val="007317AD"/>
    <w:rsid w:val="00741AA3"/>
    <w:rsid w:val="007429E7"/>
    <w:rsid w:val="00745957"/>
    <w:rsid w:val="007459E8"/>
    <w:rsid w:val="00751279"/>
    <w:rsid w:val="00757853"/>
    <w:rsid w:val="007724C7"/>
    <w:rsid w:val="0077275F"/>
    <w:rsid w:val="0077727F"/>
    <w:rsid w:val="00783205"/>
    <w:rsid w:val="0078345E"/>
    <w:rsid w:val="00783E80"/>
    <w:rsid w:val="00785339"/>
    <w:rsid w:val="0078597C"/>
    <w:rsid w:val="00785A8F"/>
    <w:rsid w:val="00787314"/>
    <w:rsid w:val="007875F2"/>
    <w:rsid w:val="00787EC1"/>
    <w:rsid w:val="00795E32"/>
    <w:rsid w:val="007C18B2"/>
    <w:rsid w:val="007C3839"/>
    <w:rsid w:val="007C4326"/>
    <w:rsid w:val="007C488B"/>
    <w:rsid w:val="007E0A60"/>
    <w:rsid w:val="007E0D78"/>
    <w:rsid w:val="007F2303"/>
    <w:rsid w:val="007F2AFA"/>
    <w:rsid w:val="007F59F9"/>
    <w:rsid w:val="007F658A"/>
    <w:rsid w:val="007F6841"/>
    <w:rsid w:val="007F71B2"/>
    <w:rsid w:val="007F758C"/>
    <w:rsid w:val="00802893"/>
    <w:rsid w:val="0080314B"/>
    <w:rsid w:val="00810A50"/>
    <w:rsid w:val="008113E1"/>
    <w:rsid w:val="00822115"/>
    <w:rsid w:val="0082474D"/>
    <w:rsid w:val="008363B2"/>
    <w:rsid w:val="008378BB"/>
    <w:rsid w:val="0084536F"/>
    <w:rsid w:val="00862410"/>
    <w:rsid w:val="008628B7"/>
    <w:rsid w:val="008650DA"/>
    <w:rsid w:val="00870C60"/>
    <w:rsid w:val="00872A40"/>
    <w:rsid w:val="0088395A"/>
    <w:rsid w:val="00887F22"/>
    <w:rsid w:val="00893936"/>
    <w:rsid w:val="008B3D74"/>
    <w:rsid w:val="008B4EF3"/>
    <w:rsid w:val="008D04E9"/>
    <w:rsid w:val="008D0EBD"/>
    <w:rsid w:val="008D62FC"/>
    <w:rsid w:val="008D689B"/>
    <w:rsid w:val="008D728D"/>
    <w:rsid w:val="008D76F3"/>
    <w:rsid w:val="008D7C9E"/>
    <w:rsid w:val="008E0631"/>
    <w:rsid w:val="008E1452"/>
    <w:rsid w:val="008E789E"/>
    <w:rsid w:val="008F2AC6"/>
    <w:rsid w:val="008F7649"/>
    <w:rsid w:val="00902218"/>
    <w:rsid w:val="00904AB3"/>
    <w:rsid w:val="0090738E"/>
    <w:rsid w:val="009137F6"/>
    <w:rsid w:val="0091391E"/>
    <w:rsid w:val="00916F6E"/>
    <w:rsid w:val="00917B65"/>
    <w:rsid w:val="0092435C"/>
    <w:rsid w:val="00931AD5"/>
    <w:rsid w:val="0093238A"/>
    <w:rsid w:val="00936C3B"/>
    <w:rsid w:val="0094063A"/>
    <w:rsid w:val="0094399B"/>
    <w:rsid w:val="009565E0"/>
    <w:rsid w:val="00963AB0"/>
    <w:rsid w:val="0096540C"/>
    <w:rsid w:val="0097258C"/>
    <w:rsid w:val="00975456"/>
    <w:rsid w:val="00980EB3"/>
    <w:rsid w:val="009810FC"/>
    <w:rsid w:val="009900B2"/>
    <w:rsid w:val="00993250"/>
    <w:rsid w:val="009951C9"/>
    <w:rsid w:val="009A1F12"/>
    <w:rsid w:val="009A62F5"/>
    <w:rsid w:val="009B1EAD"/>
    <w:rsid w:val="009B2C09"/>
    <w:rsid w:val="009B3651"/>
    <w:rsid w:val="009B3B41"/>
    <w:rsid w:val="009B522E"/>
    <w:rsid w:val="009B6E59"/>
    <w:rsid w:val="009C416C"/>
    <w:rsid w:val="009C5B61"/>
    <w:rsid w:val="009C7E48"/>
    <w:rsid w:val="009D1735"/>
    <w:rsid w:val="009D3EED"/>
    <w:rsid w:val="009D4F94"/>
    <w:rsid w:val="009D5447"/>
    <w:rsid w:val="009D6BAF"/>
    <w:rsid w:val="009E1F09"/>
    <w:rsid w:val="009F02B5"/>
    <w:rsid w:val="009F15E1"/>
    <w:rsid w:val="009F64FA"/>
    <w:rsid w:val="00A00715"/>
    <w:rsid w:val="00A00BB5"/>
    <w:rsid w:val="00A05F46"/>
    <w:rsid w:val="00A30E80"/>
    <w:rsid w:val="00A34011"/>
    <w:rsid w:val="00A365EC"/>
    <w:rsid w:val="00A47876"/>
    <w:rsid w:val="00A5010C"/>
    <w:rsid w:val="00A50781"/>
    <w:rsid w:val="00A60681"/>
    <w:rsid w:val="00A65CD7"/>
    <w:rsid w:val="00A660F0"/>
    <w:rsid w:val="00A821CC"/>
    <w:rsid w:val="00A82FD0"/>
    <w:rsid w:val="00A8414F"/>
    <w:rsid w:val="00A8635A"/>
    <w:rsid w:val="00A87800"/>
    <w:rsid w:val="00A879FB"/>
    <w:rsid w:val="00A9000F"/>
    <w:rsid w:val="00AA3C14"/>
    <w:rsid w:val="00AB016C"/>
    <w:rsid w:val="00AD3A2C"/>
    <w:rsid w:val="00AD5CB2"/>
    <w:rsid w:val="00AF14BE"/>
    <w:rsid w:val="00AF33FA"/>
    <w:rsid w:val="00AF3E05"/>
    <w:rsid w:val="00AF592D"/>
    <w:rsid w:val="00B02B72"/>
    <w:rsid w:val="00B118D6"/>
    <w:rsid w:val="00B1730D"/>
    <w:rsid w:val="00B2289A"/>
    <w:rsid w:val="00B302F6"/>
    <w:rsid w:val="00B321CD"/>
    <w:rsid w:val="00B41C86"/>
    <w:rsid w:val="00B41FE5"/>
    <w:rsid w:val="00B42F5E"/>
    <w:rsid w:val="00B4355B"/>
    <w:rsid w:val="00B43599"/>
    <w:rsid w:val="00B57293"/>
    <w:rsid w:val="00B64666"/>
    <w:rsid w:val="00B7047F"/>
    <w:rsid w:val="00B73871"/>
    <w:rsid w:val="00B75416"/>
    <w:rsid w:val="00B81FCC"/>
    <w:rsid w:val="00B85DD1"/>
    <w:rsid w:val="00B877C8"/>
    <w:rsid w:val="00B943A3"/>
    <w:rsid w:val="00BA0462"/>
    <w:rsid w:val="00BA5DB3"/>
    <w:rsid w:val="00BA6EC6"/>
    <w:rsid w:val="00BB2378"/>
    <w:rsid w:val="00BB2C3F"/>
    <w:rsid w:val="00BB5088"/>
    <w:rsid w:val="00BB7632"/>
    <w:rsid w:val="00BC227D"/>
    <w:rsid w:val="00BD2F01"/>
    <w:rsid w:val="00BD3A6E"/>
    <w:rsid w:val="00BD518F"/>
    <w:rsid w:val="00BD6452"/>
    <w:rsid w:val="00BD73ED"/>
    <w:rsid w:val="00BD758E"/>
    <w:rsid w:val="00BD7B5B"/>
    <w:rsid w:val="00BE0075"/>
    <w:rsid w:val="00BE48E0"/>
    <w:rsid w:val="00BE5E14"/>
    <w:rsid w:val="00BF6A9D"/>
    <w:rsid w:val="00C007E1"/>
    <w:rsid w:val="00C156EB"/>
    <w:rsid w:val="00C16CB9"/>
    <w:rsid w:val="00C2776A"/>
    <w:rsid w:val="00C30E23"/>
    <w:rsid w:val="00C35342"/>
    <w:rsid w:val="00C37BAA"/>
    <w:rsid w:val="00C46EA0"/>
    <w:rsid w:val="00C6745C"/>
    <w:rsid w:val="00C7316C"/>
    <w:rsid w:val="00C7405B"/>
    <w:rsid w:val="00C81A25"/>
    <w:rsid w:val="00C867B0"/>
    <w:rsid w:val="00C94E2B"/>
    <w:rsid w:val="00CC68F9"/>
    <w:rsid w:val="00CC7A22"/>
    <w:rsid w:val="00CD250F"/>
    <w:rsid w:val="00CD303B"/>
    <w:rsid w:val="00CD426E"/>
    <w:rsid w:val="00CE0762"/>
    <w:rsid w:val="00CE098E"/>
    <w:rsid w:val="00CF06D7"/>
    <w:rsid w:val="00CF1476"/>
    <w:rsid w:val="00CF3B98"/>
    <w:rsid w:val="00D002DD"/>
    <w:rsid w:val="00D02606"/>
    <w:rsid w:val="00D048C4"/>
    <w:rsid w:val="00D10958"/>
    <w:rsid w:val="00D34147"/>
    <w:rsid w:val="00D36455"/>
    <w:rsid w:val="00D41333"/>
    <w:rsid w:val="00D42A69"/>
    <w:rsid w:val="00D45CFB"/>
    <w:rsid w:val="00D603AB"/>
    <w:rsid w:val="00D61A52"/>
    <w:rsid w:val="00D61E2B"/>
    <w:rsid w:val="00D826D1"/>
    <w:rsid w:val="00D84333"/>
    <w:rsid w:val="00D945D6"/>
    <w:rsid w:val="00D9735E"/>
    <w:rsid w:val="00DA0DA7"/>
    <w:rsid w:val="00DA19AA"/>
    <w:rsid w:val="00DA529D"/>
    <w:rsid w:val="00DB1E99"/>
    <w:rsid w:val="00DB1F32"/>
    <w:rsid w:val="00DB3C4E"/>
    <w:rsid w:val="00DB5AD5"/>
    <w:rsid w:val="00DB7176"/>
    <w:rsid w:val="00DC108A"/>
    <w:rsid w:val="00DC37E0"/>
    <w:rsid w:val="00DC3A91"/>
    <w:rsid w:val="00DC3F52"/>
    <w:rsid w:val="00DD2A8F"/>
    <w:rsid w:val="00DE08B7"/>
    <w:rsid w:val="00DE3B01"/>
    <w:rsid w:val="00DE405E"/>
    <w:rsid w:val="00DE4D11"/>
    <w:rsid w:val="00DF0D8C"/>
    <w:rsid w:val="00E00C05"/>
    <w:rsid w:val="00E00C84"/>
    <w:rsid w:val="00E154BB"/>
    <w:rsid w:val="00E2128C"/>
    <w:rsid w:val="00E215BB"/>
    <w:rsid w:val="00E22A1D"/>
    <w:rsid w:val="00E23D7D"/>
    <w:rsid w:val="00E25866"/>
    <w:rsid w:val="00E321AA"/>
    <w:rsid w:val="00E35359"/>
    <w:rsid w:val="00E66F06"/>
    <w:rsid w:val="00E67A34"/>
    <w:rsid w:val="00E732B4"/>
    <w:rsid w:val="00E750CF"/>
    <w:rsid w:val="00E91735"/>
    <w:rsid w:val="00E93C01"/>
    <w:rsid w:val="00EA297F"/>
    <w:rsid w:val="00EA2B50"/>
    <w:rsid w:val="00EA63DC"/>
    <w:rsid w:val="00EA68D4"/>
    <w:rsid w:val="00EB3360"/>
    <w:rsid w:val="00EC001E"/>
    <w:rsid w:val="00EC2599"/>
    <w:rsid w:val="00EC3FCF"/>
    <w:rsid w:val="00EC761D"/>
    <w:rsid w:val="00EF0F56"/>
    <w:rsid w:val="00F010B3"/>
    <w:rsid w:val="00F017D6"/>
    <w:rsid w:val="00F04A1B"/>
    <w:rsid w:val="00F05692"/>
    <w:rsid w:val="00F10C05"/>
    <w:rsid w:val="00F10D48"/>
    <w:rsid w:val="00F10E0D"/>
    <w:rsid w:val="00F110FD"/>
    <w:rsid w:val="00F16929"/>
    <w:rsid w:val="00F17D88"/>
    <w:rsid w:val="00F21709"/>
    <w:rsid w:val="00F2348C"/>
    <w:rsid w:val="00F248DA"/>
    <w:rsid w:val="00F25FC4"/>
    <w:rsid w:val="00F36055"/>
    <w:rsid w:val="00F369B4"/>
    <w:rsid w:val="00F41291"/>
    <w:rsid w:val="00F44891"/>
    <w:rsid w:val="00F50D20"/>
    <w:rsid w:val="00F517EF"/>
    <w:rsid w:val="00F62DC4"/>
    <w:rsid w:val="00F635D8"/>
    <w:rsid w:val="00F65490"/>
    <w:rsid w:val="00F73999"/>
    <w:rsid w:val="00F74E99"/>
    <w:rsid w:val="00F77164"/>
    <w:rsid w:val="00F85086"/>
    <w:rsid w:val="00F86633"/>
    <w:rsid w:val="00F90641"/>
    <w:rsid w:val="00F97389"/>
    <w:rsid w:val="00FA1CF8"/>
    <w:rsid w:val="00FA3301"/>
    <w:rsid w:val="00FA4F13"/>
    <w:rsid w:val="00FA5E69"/>
    <w:rsid w:val="00FB01B1"/>
    <w:rsid w:val="00FB15F3"/>
    <w:rsid w:val="00FB77D6"/>
    <w:rsid w:val="00FC1903"/>
    <w:rsid w:val="00FC4AF4"/>
    <w:rsid w:val="00FD1327"/>
    <w:rsid w:val="00FD4E1E"/>
    <w:rsid w:val="00FD5726"/>
    <w:rsid w:val="00FE0EEC"/>
    <w:rsid w:val="00FF02F8"/>
    <w:rsid w:val="00FF3AA8"/>
    <w:rsid w:val="00FF63B2"/>
    <w:rsid w:val="01289E5A"/>
    <w:rsid w:val="0141C6B7"/>
    <w:rsid w:val="02101311"/>
    <w:rsid w:val="02BF44B7"/>
    <w:rsid w:val="03C31391"/>
    <w:rsid w:val="0452901A"/>
    <w:rsid w:val="0467F9D1"/>
    <w:rsid w:val="0471154C"/>
    <w:rsid w:val="04A070AE"/>
    <w:rsid w:val="04C3886C"/>
    <w:rsid w:val="05BE3BCB"/>
    <w:rsid w:val="0612D9FA"/>
    <w:rsid w:val="06602316"/>
    <w:rsid w:val="070F20F0"/>
    <w:rsid w:val="079057FA"/>
    <w:rsid w:val="07DE6A64"/>
    <w:rsid w:val="08B2AC06"/>
    <w:rsid w:val="08E3682E"/>
    <w:rsid w:val="09A86737"/>
    <w:rsid w:val="0AAFFF4F"/>
    <w:rsid w:val="0AFE11B9"/>
    <w:rsid w:val="0C2A4B89"/>
    <w:rsid w:val="0C5F984C"/>
    <w:rsid w:val="0C8B69CA"/>
    <w:rsid w:val="0CC7453E"/>
    <w:rsid w:val="0D59B71F"/>
    <w:rsid w:val="0D68C6E7"/>
    <w:rsid w:val="0E54CF25"/>
    <w:rsid w:val="0F22E9A9"/>
    <w:rsid w:val="0F51AD93"/>
    <w:rsid w:val="101DCFD9"/>
    <w:rsid w:val="103D512A"/>
    <w:rsid w:val="109A0EB5"/>
    <w:rsid w:val="115C1866"/>
    <w:rsid w:val="11EA8099"/>
    <w:rsid w:val="12B639FB"/>
    <w:rsid w:val="133EA61E"/>
    <w:rsid w:val="13F68D9D"/>
    <w:rsid w:val="157935A1"/>
    <w:rsid w:val="16660828"/>
    <w:rsid w:val="17AA8D53"/>
    <w:rsid w:val="1940BBE0"/>
    <w:rsid w:val="198E3380"/>
    <w:rsid w:val="19FA33A4"/>
    <w:rsid w:val="1B3159EF"/>
    <w:rsid w:val="1BEAA234"/>
    <w:rsid w:val="1D0ACB31"/>
    <w:rsid w:val="1D8415B0"/>
    <w:rsid w:val="1D8D312B"/>
    <w:rsid w:val="1E657165"/>
    <w:rsid w:val="1F2D9418"/>
    <w:rsid w:val="1F5663B5"/>
    <w:rsid w:val="1FA24B10"/>
    <w:rsid w:val="1FCDB4FB"/>
    <w:rsid w:val="20153BA0"/>
    <w:rsid w:val="20AC73D9"/>
    <w:rsid w:val="20FD5191"/>
    <w:rsid w:val="2144428F"/>
    <w:rsid w:val="2305ED35"/>
    <w:rsid w:val="232638CF"/>
    <w:rsid w:val="252CA793"/>
    <w:rsid w:val="2546EAB3"/>
    <w:rsid w:val="257F1AB3"/>
    <w:rsid w:val="2586D568"/>
    <w:rsid w:val="2646779C"/>
    <w:rsid w:val="269D40DA"/>
    <w:rsid w:val="26FCDF38"/>
    <w:rsid w:val="2A63C6AD"/>
    <w:rsid w:val="2B8A16C8"/>
    <w:rsid w:val="2BDFE3E7"/>
    <w:rsid w:val="2CCBEC25"/>
    <w:rsid w:val="2DEB705D"/>
    <w:rsid w:val="2F233A72"/>
    <w:rsid w:val="2FD5C51C"/>
    <w:rsid w:val="302A961C"/>
    <w:rsid w:val="310CEB67"/>
    <w:rsid w:val="33330E4D"/>
    <w:rsid w:val="33854E9C"/>
    <w:rsid w:val="3473B4BA"/>
    <w:rsid w:val="349E545C"/>
    <w:rsid w:val="34C0CB05"/>
    <w:rsid w:val="34DFB4DE"/>
    <w:rsid w:val="359A9B52"/>
    <w:rsid w:val="366A7C3E"/>
    <w:rsid w:val="366F5A1A"/>
    <w:rsid w:val="3737CD74"/>
    <w:rsid w:val="37B40C50"/>
    <w:rsid w:val="394D1A2A"/>
    <w:rsid w:val="39F752A7"/>
    <w:rsid w:val="3A375C00"/>
    <w:rsid w:val="3A433A02"/>
    <w:rsid w:val="3A9AA550"/>
    <w:rsid w:val="3ABCF553"/>
    <w:rsid w:val="3B3600D6"/>
    <w:rsid w:val="3B71A979"/>
    <w:rsid w:val="3B7AA410"/>
    <w:rsid w:val="3BCDCF8C"/>
    <w:rsid w:val="3EA355EE"/>
    <w:rsid w:val="3F32D277"/>
    <w:rsid w:val="3FB46F23"/>
    <w:rsid w:val="400FFDBE"/>
    <w:rsid w:val="401EDAB5"/>
    <w:rsid w:val="40639FCE"/>
    <w:rsid w:val="41A37BF2"/>
    <w:rsid w:val="421E5A08"/>
    <w:rsid w:val="4433A6BE"/>
    <w:rsid w:val="449625C5"/>
    <w:rsid w:val="44A85DB6"/>
    <w:rsid w:val="44ADBA8B"/>
    <w:rsid w:val="44CE052A"/>
    <w:rsid w:val="4541D430"/>
    <w:rsid w:val="45FF3728"/>
    <w:rsid w:val="46062794"/>
    <w:rsid w:val="46B3C4A8"/>
    <w:rsid w:val="48616758"/>
    <w:rsid w:val="496F8B35"/>
    <w:rsid w:val="4990D2EE"/>
    <w:rsid w:val="4A921212"/>
    <w:rsid w:val="4DA40A65"/>
    <w:rsid w:val="4E55661F"/>
    <w:rsid w:val="4E62E34B"/>
    <w:rsid w:val="4EAE6504"/>
    <w:rsid w:val="4EE6AA0B"/>
    <w:rsid w:val="4F303386"/>
    <w:rsid w:val="4F7C1AE1"/>
    <w:rsid w:val="4FC8023C"/>
    <w:rsid w:val="4FD05469"/>
    <w:rsid w:val="505C3895"/>
    <w:rsid w:val="50BEBF5D"/>
    <w:rsid w:val="50DAAF08"/>
    <w:rsid w:val="519E1974"/>
    <w:rsid w:val="526212CC"/>
    <w:rsid w:val="52C55C1C"/>
    <w:rsid w:val="52C58DF2"/>
    <w:rsid w:val="52FA4629"/>
    <w:rsid w:val="53384CAC"/>
    <w:rsid w:val="53A64FA6"/>
    <w:rsid w:val="547501A2"/>
    <w:rsid w:val="5570E3F1"/>
    <w:rsid w:val="55E75306"/>
    <w:rsid w:val="5693052C"/>
    <w:rsid w:val="56A53D1D"/>
    <w:rsid w:val="56E0E5C0"/>
    <w:rsid w:val="56FE3C02"/>
    <w:rsid w:val="5725274C"/>
    <w:rsid w:val="57533ED8"/>
    <w:rsid w:val="57FD12AE"/>
    <w:rsid w:val="5882DC44"/>
    <w:rsid w:val="5898132A"/>
    <w:rsid w:val="592CB01A"/>
    <w:rsid w:val="5947DB4D"/>
    <w:rsid w:val="5A2449AD"/>
    <w:rsid w:val="5BBFD0AE"/>
    <w:rsid w:val="5CF4E8A1"/>
    <w:rsid w:val="5D228B16"/>
    <w:rsid w:val="5D8CCC06"/>
    <w:rsid w:val="5DD8B361"/>
    <w:rsid w:val="5E0EFF2F"/>
    <w:rsid w:val="5E852185"/>
    <w:rsid w:val="5F683681"/>
    <w:rsid w:val="5F99C68F"/>
    <w:rsid w:val="60976F46"/>
    <w:rsid w:val="60B2FF20"/>
    <w:rsid w:val="60BAB9D5"/>
    <w:rsid w:val="615A106F"/>
    <w:rsid w:val="6184A674"/>
    <w:rsid w:val="61B04EBC"/>
    <w:rsid w:val="6201973D"/>
    <w:rsid w:val="624811E6"/>
    <w:rsid w:val="62D88A8E"/>
    <w:rsid w:val="6335ADBB"/>
    <w:rsid w:val="635C1F78"/>
    <w:rsid w:val="6379A790"/>
    <w:rsid w:val="638F1147"/>
    <w:rsid w:val="65D3868E"/>
    <w:rsid w:val="66011B88"/>
    <w:rsid w:val="661818D6"/>
    <w:rsid w:val="666368B9"/>
    <w:rsid w:val="6672AB52"/>
    <w:rsid w:val="66C87871"/>
    <w:rsid w:val="66D72392"/>
    <w:rsid w:val="6843FD38"/>
    <w:rsid w:val="68CB8D36"/>
    <w:rsid w:val="69602A26"/>
    <w:rsid w:val="6A07099F"/>
    <w:rsid w:val="6A9D44BE"/>
    <w:rsid w:val="6B298F81"/>
    <w:rsid w:val="6BB21C99"/>
    <w:rsid w:val="6CE1BA05"/>
    <w:rsid w:val="6D4B8F5A"/>
    <w:rsid w:val="6DC04612"/>
    <w:rsid w:val="6DD67917"/>
    <w:rsid w:val="6F9EE253"/>
    <w:rsid w:val="708200EC"/>
    <w:rsid w:val="70C1FFAD"/>
    <w:rsid w:val="70F6B7E4"/>
    <w:rsid w:val="720F58FD"/>
    <w:rsid w:val="72AF79E0"/>
    <w:rsid w:val="747A72D2"/>
    <w:rsid w:val="74B405D2"/>
    <w:rsid w:val="74B8DDFC"/>
    <w:rsid w:val="7518CD4D"/>
    <w:rsid w:val="757686F7"/>
    <w:rsid w:val="75E87B68"/>
    <w:rsid w:val="762CA909"/>
    <w:rsid w:val="76A6255E"/>
    <w:rsid w:val="7745E09F"/>
    <w:rsid w:val="77E2D10A"/>
    <w:rsid w:val="7813967C"/>
    <w:rsid w:val="7840464E"/>
    <w:rsid w:val="78565BF4"/>
    <w:rsid w:val="78CDBA80"/>
    <w:rsid w:val="78FC884B"/>
    <w:rsid w:val="796DCD22"/>
    <w:rsid w:val="7974ED2A"/>
    <w:rsid w:val="79EB0F80"/>
    <w:rsid w:val="7D153411"/>
    <w:rsid w:val="7D263D12"/>
    <w:rsid w:val="7E013C4F"/>
    <w:rsid w:val="7E3097B1"/>
    <w:rsid w:val="7E6CD7CC"/>
    <w:rsid w:val="7F5E0A0E"/>
    <w:rsid w:val="7FDCF968"/>
    <w:rsid w:val="7FEA5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4E8A1"/>
  <w15:chartTrackingRefBased/>
  <w15:docId w15:val="{2E18D14B-E7C5-4118-8C7E-3F5A94CF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22972"/>
    <w:pPr>
      <w:spacing w:after="0" w:line="240" w:lineRule="auto"/>
    </w:pPr>
    <w:rPr>
      <w:rFonts w:ascii="Palatino" w:hAnsi="Palatino" w:eastAsia="ヒラギノ角ゴ Pro W3" w:cs="Times New Roman"/>
      <w:color w:val="000000"/>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1" w:customStyle="1">
    <w:name w:val="Header1"/>
    <w:rsid w:val="00022972"/>
    <w:pPr>
      <w:tabs>
        <w:tab w:val="center" w:pos="4320"/>
        <w:tab w:val="right" w:pos="8640"/>
      </w:tabs>
      <w:spacing w:after="0" w:line="240" w:lineRule="auto"/>
    </w:pPr>
    <w:rPr>
      <w:rFonts w:ascii="Palatino" w:hAnsi="Palatino" w:eastAsia="ヒラギノ角ゴ Pro W3" w:cs="Times New Roman"/>
      <w:color w:val="000000"/>
      <w:szCs w:val="20"/>
    </w:rPr>
  </w:style>
  <w:style w:type="paragraph" w:styleId="Footer1" w:customStyle="1">
    <w:name w:val="Footer1"/>
    <w:rsid w:val="00022972"/>
    <w:pPr>
      <w:tabs>
        <w:tab w:val="center" w:pos="4320"/>
        <w:tab w:val="right" w:pos="8640"/>
      </w:tabs>
      <w:spacing w:after="0" w:line="240" w:lineRule="auto"/>
    </w:pPr>
    <w:rPr>
      <w:rFonts w:ascii="Palatino" w:hAnsi="Palatino" w:eastAsia="ヒラギノ角ゴ Pro W3" w:cs="Times New Roman"/>
      <w:color w:val="000000"/>
      <w:szCs w:val="20"/>
    </w:rPr>
  </w:style>
  <w:style w:type="paragraph" w:styleId="Footer">
    <w:name w:val="footer"/>
    <w:basedOn w:val="Normal"/>
    <w:link w:val="FooterChar"/>
    <w:uiPriority w:val="99"/>
    <w:unhideWhenUsed/>
    <w:rsid w:val="00CE0762"/>
    <w:pPr>
      <w:tabs>
        <w:tab w:val="center" w:pos="4680"/>
        <w:tab w:val="right" w:pos="9360"/>
      </w:tabs>
    </w:pPr>
  </w:style>
  <w:style w:type="character" w:styleId="FooterChar" w:customStyle="1">
    <w:name w:val="Footer Char"/>
    <w:basedOn w:val="DefaultParagraphFont"/>
    <w:link w:val="Footer"/>
    <w:uiPriority w:val="99"/>
    <w:rsid w:val="00CE0762"/>
    <w:rPr>
      <w:rFonts w:ascii="Palatino" w:hAnsi="Palatino" w:eastAsia="ヒラギノ角ゴ Pro W3" w:cs="Times New Roman"/>
      <w:color w:val="000000"/>
      <w:szCs w:val="24"/>
    </w:rPr>
  </w:style>
  <w:style w:type="paragraph" w:styleId="Header">
    <w:name w:val="header"/>
    <w:basedOn w:val="Normal"/>
    <w:link w:val="HeaderChar"/>
    <w:uiPriority w:val="99"/>
    <w:semiHidden/>
    <w:unhideWhenUsed/>
    <w:rsid w:val="00C46EA0"/>
    <w:pPr>
      <w:tabs>
        <w:tab w:val="center" w:pos="4680"/>
        <w:tab w:val="right" w:pos="9360"/>
      </w:tabs>
    </w:pPr>
  </w:style>
  <w:style w:type="character" w:styleId="HeaderChar" w:customStyle="1">
    <w:name w:val="Header Char"/>
    <w:basedOn w:val="DefaultParagraphFont"/>
    <w:link w:val="Header"/>
    <w:uiPriority w:val="99"/>
    <w:semiHidden/>
    <w:rsid w:val="00C46EA0"/>
    <w:rPr>
      <w:rFonts w:ascii="Palatino" w:hAnsi="Palatino" w:eastAsia="ヒラギノ角ゴ Pro W3" w:cs="Times New Roman"/>
      <w:color w:val="000000"/>
      <w:szCs w:val="24"/>
    </w:rPr>
  </w:style>
  <w:style w:type="paragraph" w:styleId="paragraph" w:customStyle="1">
    <w:name w:val="paragraph"/>
    <w:basedOn w:val="Normal"/>
    <w:rsid w:val="00C46EA0"/>
    <w:pPr>
      <w:spacing w:before="100" w:beforeAutospacing="1" w:after="100" w:afterAutospacing="1"/>
    </w:pPr>
    <w:rPr>
      <w:rFonts w:ascii="Times New Roman" w:hAnsi="Times New Roman" w:eastAsia="Times New Roman"/>
      <w:color w:val="auto"/>
      <w:sz w:val="24"/>
    </w:rPr>
  </w:style>
  <w:style w:type="character" w:styleId="eop" w:customStyle="1">
    <w:name w:val="eop"/>
    <w:basedOn w:val="DefaultParagraphFont"/>
    <w:rsid w:val="00C46EA0"/>
  </w:style>
  <w:style w:type="character" w:styleId="normaltextrun" w:customStyle="1">
    <w:name w:val="normaltextrun"/>
    <w:basedOn w:val="DefaultParagraphFont"/>
    <w:rsid w:val="00C46EA0"/>
  </w:style>
  <w:style w:type="paragraph" w:styleId="BalloonText">
    <w:name w:val="Balloon Text"/>
    <w:basedOn w:val="Normal"/>
    <w:link w:val="BalloonTextChar"/>
    <w:uiPriority w:val="99"/>
    <w:semiHidden/>
    <w:unhideWhenUsed/>
    <w:rsid w:val="00A05F46"/>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A05F46"/>
    <w:rPr>
      <w:rFonts w:ascii="Times New Roman" w:hAnsi="Times New Roman" w:eastAsia="ヒラギノ角ゴ Pro W3" w:cs="Times New Roman"/>
      <w:color w:val="000000"/>
      <w:sz w:val="18"/>
      <w:szCs w:val="18"/>
    </w:rPr>
  </w:style>
  <w:style w:type="paragraph" w:styleId="NormalWeb">
    <w:name w:val="Normal (Web)"/>
    <w:basedOn w:val="Normal"/>
    <w:uiPriority w:val="99"/>
    <w:semiHidden/>
    <w:unhideWhenUsed/>
    <w:rsid w:val="005757FF"/>
    <w:pPr>
      <w:spacing w:before="100" w:beforeAutospacing="1" w:after="100" w:afterAutospacing="1"/>
    </w:pPr>
    <w:rPr>
      <w:rFonts w:ascii="Times New Roman" w:hAnsi="Times New Roman" w:eastAsia="Times New Roman"/>
      <w:color w:val="auto"/>
      <w:sz w:val="24"/>
    </w:rPr>
  </w:style>
  <w:style w:type="character" w:styleId="PlaceholderText">
    <w:name w:val="Placeholder Text"/>
    <w:basedOn w:val="DefaultParagraphFont"/>
    <w:uiPriority w:val="99"/>
    <w:semiHidden/>
    <w:rsid w:val="005757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138004">
      <w:bodyDiv w:val="1"/>
      <w:marLeft w:val="0"/>
      <w:marRight w:val="0"/>
      <w:marTop w:val="0"/>
      <w:marBottom w:val="0"/>
      <w:divBdr>
        <w:top w:val="none" w:sz="0" w:space="0" w:color="auto"/>
        <w:left w:val="none" w:sz="0" w:space="0" w:color="auto"/>
        <w:bottom w:val="none" w:sz="0" w:space="0" w:color="auto"/>
        <w:right w:val="none" w:sz="0" w:space="0" w:color="auto"/>
      </w:divBdr>
      <w:divsChild>
        <w:div w:id="175778867">
          <w:marLeft w:val="0"/>
          <w:marRight w:val="0"/>
          <w:marTop w:val="0"/>
          <w:marBottom w:val="0"/>
          <w:divBdr>
            <w:top w:val="none" w:sz="0" w:space="0" w:color="auto"/>
            <w:left w:val="none" w:sz="0" w:space="0" w:color="auto"/>
            <w:bottom w:val="none" w:sz="0" w:space="0" w:color="auto"/>
            <w:right w:val="none" w:sz="0" w:space="0" w:color="auto"/>
          </w:divBdr>
          <w:divsChild>
            <w:div w:id="1133598733">
              <w:marLeft w:val="0"/>
              <w:marRight w:val="0"/>
              <w:marTop w:val="0"/>
              <w:marBottom w:val="0"/>
              <w:divBdr>
                <w:top w:val="none" w:sz="0" w:space="0" w:color="auto"/>
                <w:left w:val="none" w:sz="0" w:space="0" w:color="auto"/>
                <w:bottom w:val="none" w:sz="0" w:space="0" w:color="auto"/>
                <w:right w:val="none" w:sz="0" w:space="0" w:color="auto"/>
              </w:divBdr>
              <w:divsChild>
                <w:div w:id="19249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6072">
      <w:bodyDiv w:val="1"/>
      <w:marLeft w:val="0"/>
      <w:marRight w:val="0"/>
      <w:marTop w:val="0"/>
      <w:marBottom w:val="0"/>
      <w:divBdr>
        <w:top w:val="none" w:sz="0" w:space="0" w:color="auto"/>
        <w:left w:val="none" w:sz="0" w:space="0" w:color="auto"/>
        <w:bottom w:val="none" w:sz="0" w:space="0" w:color="auto"/>
        <w:right w:val="none" w:sz="0" w:space="0" w:color="auto"/>
      </w:divBdr>
      <w:divsChild>
        <w:div w:id="138347651">
          <w:marLeft w:val="0"/>
          <w:marRight w:val="0"/>
          <w:marTop w:val="0"/>
          <w:marBottom w:val="0"/>
          <w:divBdr>
            <w:top w:val="none" w:sz="0" w:space="0" w:color="auto"/>
            <w:left w:val="none" w:sz="0" w:space="0" w:color="auto"/>
            <w:bottom w:val="none" w:sz="0" w:space="0" w:color="auto"/>
            <w:right w:val="none" w:sz="0" w:space="0" w:color="auto"/>
          </w:divBdr>
          <w:divsChild>
            <w:div w:id="44761775">
              <w:marLeft w:val="0"/>
              <w:marRight w:val="0"/>
              <w:marTop w:val="0"/>
              <w:marBottom w:val="0"/>
              <w:divBdr>
                <w:top w:val="none" w:sz="0" w:space="0" w:color="auto"/>
                <w:left w:val="none" w:sz="0" w:space="0" w:color="auto"/>
                <w:bottom w:val="none" w:sz="0" w:space="0" w:color="auto"/>
                <w:right w:val="none" w:sz="0" w:space="0" w:color="auto"/>
              </w:divBdr>
              <w:divsChild>
                <w:div w:id="1107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42497">
      <w:bodyDiv w:val="1"/>
      <w:marLeft w:val="0"/>
      <w:marRight w:val="0"/>
      <w:marTop w:val="0"/>
      <w:marBottom w:val="0"/>
      <w:divBdr>
        <w:top w:val="none" w:sz="0" w:space="0" w:color="auto"/>
        <w:left w:val="none" w:sz="0" w:space="0" w:color="auto"/>
        <w:bottom w:val="none" w:sz="0" w:space="0" w:color="auto"/>
        <w:right w:val="none" w:sz="0" w:space="0" w:color="auto"/>
      </w:divBdr>
    </w:div>
    <w:div w:id="1289359547">
      <w:bodyDiv w:val="1"/>
      <w:marLeft w:val="0"/>
      <w:marRight w:val="0"/>
      <w:marTop w:val="0"/>
      <w:marBottom w:val="0"/>
      <w:divBdr>
        <w:top w:val="none" w:sz="0" w:space="0" w:color="auto"/>
        <w:left w:val="none" w:sz="0" w:space="0" w:color="auto"/>
        <w:bottom w:val="none" w:sz="0" w:space="0" w:color="auto"/>
        <w:right w:val="none" w:sz="0" w:space="0" w:color="auto"/>
      </w:divBdr>
    </w:div>
    <w:div w:id="1494643670">
      <w:bodyDiv w:val="1"/>
      <w:marLeft w:val="0"/>
      <w:marRight w:val="0"/>
      <w:marTop w:val="0"/>
      <w:marBottom w:val="0"/>
      <w:divBdr>
        <w:top w:val="none" w:sz="0" w:space="0" w:color="auto"/>
        <w:left w:val="none" w:sz="0" w:space="0" w:color="auto"/>
        <w:bottom w:val="none" w:sz="0" w:space="0" w:color="auto"/>
        <w:right w:val="none" w:sz="0" w:space="0" w:color="auto"/>
      </w:divBdr>
      <w:divsChild>
        <w:div w:id="325019199">
          <w:marLeft w:val="0"/>
          <w:marRight w:val="0"/>
          <w:marTop w:val="0"/>
          <w:marBottom w:val="0"/>
          <w:divBdr>
            <w:top w:val="none" w:sz="0" w:space="0" w:color="auto"/>
            <w:left w:val="none" w:sz="0" w:space="0" w:color="auto"/>
            <w:bottom w:val="none" w:sz="0" w:space="0" w:color="auto"/>
            <w:right w:val="none" w:sz="0" w:space="0" w:color="auto"/>
          </w:divBdr>
        </w:div>
        <w:div w:id="832181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image" Target="media/image6.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webSettings" Target="webSettings.xml" Id="rId7" /><Relationship Type="http://schemas.openxmlformats.org/officeDocument/2006/relationships/header" Target="header3.xml" Id="rId12" /><Relationship Type="http://schemas.openxmlformats.org/officeDocument/2006/relationships/image" Target="media/image5.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footer" Target="footer2.xml" Id="rId24" /><Relationship Type="http://schemas.openxmlformats.org/officeDocument/2006/relationships/styles" Target="styles.xml" Id="rId5" /><Relationship Type="http://schemas.openxmlformats.org/officeDocument/2006/relationships/image" Target="media/image3.png" Id="rId15" /><Relationship Type="http://schemas.openxmlformats.org/officeDocument/2006/relationships/header" Target="header5.xml" Id="rId23" /><Relationship Type="http://schemas.openxmlformats.org/officeDocument/2006/relationships/header" Target="header1.xml" Id="rId10" /><Relationship Type="http://schemas.openxmlformats.org/officeDocument/2006/relationships/image" Target="media/image7.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png" Id="rId14" /><Relationship Type="http://schemas.openxmlformats.org/officeDocument/2006/relationships/header" Target="header4.xml" Id="rId22" /><Relationship Type="http://schemas.openxmlformats.org/officeDocument/2006/relationships/theme" Target="theme/theme1.xml" Id="rId27" /><Relationship Type="http://schemas.openxmlformats.org/officeDocument/2006/relationships/image" Target="/media/imagea.png" Id="R9e85d6b7ff904a39"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b0cfed2-d10c-4cf3-a2ed-e85666557061" xsi:nil="true"/>
    <lcf76f155ced4ddcb4097134ff3c332f xmlns="864be915-27d9-43a9-9f05-fef8ca23a2d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D1538D582977418E672F2AA0BD329F" ma:contentTypeVersion="11" ma:contentTypeDescription="Create a new document." ma:contentTypeScope="" ma:versionID="5024f464269138faaedbcc4478f11947">
  <xsd:schema xmlns:xsd="http://www.w3.org/2001/XMLSchema" xmlns:xs="http://www.w3.org/2001/XMLSchema" xmlns:p="http://schemas.microsoft.com/office/2006/metadata/properties" xmlns:ns2="864be915-27d9-43a9-9f05-fef8ca23a2da" xmlns:ns3="8b0cfed2-d10c-4cf3-a2ed-e85666557061" targetNamespace="http://schemas.microsoft.com/office/2006/metadata/properties" ma:root="true" ma:fieldsID="a4b9f0877d4c5e509d20bedfcf0b0a92" ns2:_="" ns3:_="">
    <xsd:import namespace="864be915-27d9-43a9-9f05-fef8ca23a2da"/>
    <xsd:import namespace="8b0cfed2-d10c-4cf3-a2ed-e856665570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be915-27d9-43a9-9f05-fef8ca23a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0cfed2-d10c-4cf3-a2ed-e856665570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74324d6-5e20-4036-ba35-76af83b3fcbe}" ma:internalName="TaxCatchAll" ma:showField="CatchAllData" ma:web="8b0cfed2-d10c-4cf3-a2ed-e85666557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E7128E-37B3-4CB3-94E6-AB793A9B3DA9}">
  <ds:schemaRefs>
    <ds:schemaRef ds:uri="http://schemas.microsoft.com/sharepoint/v3/contenttype/forms"/>
  </ds:schemaRefs>
</ds:datastoreItem>
</file>

<file path=customXml/itemProps2.xml><?xml version="1.0" encoding="utf-8"?>
<ds:datastoreItem xmlns:ds="http://schemas.openxmlformats.org/officeDocument/2006/customXml" ds:itemID="{E66C58BA-BD5B-49CD-AA0D-C9EEAC729FDE}">
  <ds:schemaRefs>
    <ds:schemaRef ds:uri="http://schemas.microsoft.com/office/2006/metadata/properties"/>
    <ds:schemaRef ds:uri="http://schemas.microsoft.com/office/infopath/2007/PartnerControls"/>
    <ds:schemaRef ds:uri="8b0cfed2-d10c-4cf3-a2ed-e85666557061"/>
    <ds:schemaRef ds:uri="864be915-27d9-43a9-9f05-fef8ca23a2da"/>
  </ds:schemaRefs>
</ds:datastoreItem>
</file>

<file path=customXml/itemProps3.xml><?xml version="1.0" encoding="utf-8"?>
<ds:datastoreItem xmlns:ds="http://schemas.openxmlformats.org/officeDocument/2006/customXml" ds:itemID="{3C7B6E2C-4D18-4AF0-BFC4-EC827F155D6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Schreiber</dc:creator>
  <keywords/>
  <dc:description/>
  <lastModifiedBy>Jay-Laljibhai Khunt</lastModifiedBy>
  <revision>114</revision>
  <dcterms:created xsi:type="dcterms:W3CDTF">2023-01-29T05:10:00.0000000Z</dcterms:created>
  <dcterms:modified xsi:type="dcterms:W3CDTF">2023-03-04T01:25:45.3886924Z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0x01010094D1538D582977418E672F2AA0BD329F</vt:lpwstr>
  </property>
  <property fmtid="{D5CDD505-2E9C-101B-9397-08002B2CF9AE}" pid="3" name="MediaServiceImageTags">
    <vt:lpwstr/>
  </property>
</Properties>
</file>